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904B8" w14:textId="77777777" w:rsidR="006A7739" w:rsidRPr="007D32DC" w:rsidRDefault="006A7739" w:rsidP="006A773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14:paraId="3C76C5B6" w14:textId="77777777" w:rsidR="006A7739" w:rsidRPr="007D32DC" w:rsidRDefault="006A7739" w:rsidP="006A7739">
      <w:pPr>
        <w:jc w:val="center"/>
        <w:rPr>
          <w:sz w:val="28"/>
          <w:szCs w:val="28"/>
        </w:rPr>
      </w:pPr>
    </w:p>
    <w:p w14:paraId="338BB0CF" w14:textId="77777777" w:rsidR="006A7739" w:rsidRPr="007D32DC" w:rsidRDefault="006A7739" w:rsidP="006A7739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110AB8F0" w14:textId="77777777" w:rsidR="006A7739" w:rsidRPr="007D32DC" w:rsidRDefault="006A7739" w:rsidP="006A773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63658A74" w14:textId="77777777" w:rsidR="006A7739" w:rsidRPr="007D32DC" w:rsidRDefault="006A7739" w:rsidP="006A773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Козьмы Минина» </w:t>
      </w:r>
    </w:p>
    <w:p w14:paraId="497D77FB" w14:textId="77777777" w:rsidR="006A7739" w:rsidRPr="007D32DC" w:rsidRDefault="006A7739" w:rsidP="006A7739">
      <w:pPr>
        <w:jc w:val="center"/>
        <w:rPr>
          <w:sz w:val="28"/>
          <w:szCs w:val="28"/>
        </w:rPr>
      </w:pPr>
    </w:p>
    <w:p w14:paraId="6D70AAFA" w14:textId="77777777" w:rsidR="006A7739" w:rsidRPr="007D32DC" w:rsidRDefault="006A7739" w:rsidP="006A773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факультет управления и социально-технических сервисов</w:t>
      </w:r>
      <w:r w:rsidRPr="007D32DC">
        <w:rPr>
          <w:i/>
          <w:sz w:val="28"/>
          <w:szCs w:val="28"/>
        </w:rPr>
        <w:t xml:space="preserve"> </w:t>
      </w:r>
    </w:p>
    <w:p w14:paraId="165C2E03" w14:textId="77777777" w:rsidR="006A7739" w:rsidRPr="007D32DC" w:rsidRDefault="006A7739" w:rsidP="006A7739">
      <w:pPr>
        <w:jc w:val="center"/>
        <w:rPr>
          <w:sz w:val="28"/>
          <w:szCs w:val="28"/>
        </w:rPr>
      </w:pPr>
    </w:p>
    <w:p w14:paraId="695DDFDC" w14:textId="77777777" w:rsidR="006A7739" w:rsidRPr="007D32DC" w:rsidRDefault="006A7739" w:rsidP="006A773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инновационных технологий менеджмента</w:t>
      </w:r>
    </w:p>
    <w:p w14:paraId="3521AC42" w14:textId="77777777" w:rsidR="006305CF" w:rsidRDefault="006305CF" w:rsidP="006305CF">
      <w:pPr>
        <w:rPr>
          <w:sz w:val="28"/>
          <w:szCs w:val="28"/>
        </w:rPr>
      </w:pPr>
    </w:p>
    <w:p w14:paraId="67DA2AD4" w14:textId="77777777" w:rsidR="006305CF" w:rsidRDefault="006305CF" w:rsidP="006305CF">
      <w:pPr>
        <w:spacing w:line="240" w:lineRule="auto"/>
        <w:ind w:left="4820"/>
        <w:contextualSpacing/>
      </w:pPr>
      <w:r>
        <w:t xml:space="preserve">УТВЕРЖДЕНО </w:t>
      </w:r>
    </w:p>
    <w:p w14:paraId="37A9F277" w14:textId="77777777" w:rsidR="006305CF" w:rsidRDefault="006305CF" w:rsidP="006305CF">
      <w:pPr>
        <w:spacing w:line="240" w:lineRule="auto"/>
        <w:ind w:left="4820"/>
        <w:contextualSpacing/>
      </w:pPr>
      <w:r>
        <w:t xml:space="preserve">Решением Ученого совета </w:t>
      </w:r>
    </w:p>
    <w:p w14:paraId="0DC784D8" w14:textId="77777777" w:rsidR="006305CF" w:rsidRDefault="006305CF" w:rsidP="006305CF">
      <w:pPr>
        <w:spacing w:line="240" w:lineRule="auto"/>
        <w:ind w:left="4820"/>
        <w:contextualSpacing/>
      </w:pPr>
      <w:r>
        <w:t>Протокол №4</w:t>
      </w:r>
      <w:r>
        <w:tab/>
        <w:t xml:space="preserve">                                                                                                                           </w:t>
      </w:r>
    </w:p>
    <w:p w14:paraId="3A3FFC21" w14:textId="77777777" w:rsidR="006305CF" w:rsidRDefault="006305CF" w:rsidP="006305CF">
      <w:pPr>
        <w:spacing w:line="240" w:lineRule="auto"/>
        <w:ind w:left="4820"/>
        <w:contextualSpacing/>
      </w:pPr>
      <w:r>
        <w:t>«25» декабря 2020 г.</w:t>
      </w:r>
    </w:p>
    <w:p w14:paraId="43B85787" w14:textId="77777777" w:rsidR="006305CF" w:rsidRDefault="006305CF" w:rsidP="006305CF">
      <w:pPr>
        <w:autoSpaceDE w:val="0"/>
        <w:autoSpaceDN w:val="0"/>
        <w:adjustRightInd w:val="0"/>
        <w:spacing w:line="240" w:lineRule="auto"/>
        <w:ind w:left="4820"/>
        <w:contextualSpacing/>
      </w:pPr>
    </w:p>
    <w:p w14:paraId="3F26F14D" w14:textId="6DEEAD24" w:rsidR="006305CF" w:rsidRDefault="006305CF" w:rsidP="006305CF">
      <w:pPr>
        <w:spacing w:line="240" w:lineRule="auto"/>
        <w:ind w:left="4820"/>
        <w:contextualSpacing/>
      </w:pPr>
    </w:p>
    <w:p w14:paraId="787533B6" w14:textId="434DD437" w:rsidR="00C2368D" w:rsidRDefault="00C2368D" w:rsidP="006305CF">
      <w:pPr>
        <w:spacing w:line="240" w:lineRule="auto"/>
        <w:ind w:left="4820"/>
        <w:contextualSpacing/>
      </w:pPr>
    </w:p>
    <w:p w14:paraId="1BD308A4" w14:textId="09FF3A12" w:rsidR="00C2368D" w:rsidRDefault="00C2368D" w:rsidP="006305CF">
      <w:pPr>
        <w:spacing w:line="240" w:lineRule="auto"/>
        <w:ind w:left="4820"/>
        <w:contextualSpacing/>
      </w:pPr>
    </w:p>
    <w:p w14:paraId="1F638AC0" w14:textId="48CEA2CB" w:rsidR="00C2368D" w:rsidRDefault="00C2368D" w:rsidP="006305CF">
      <w:pPr>
        <w:spacing w:line="240" w:lineRule="auto"/>
        <w:ind w:left="4820"/>
        <w:contextualSpacing/>
      </w:pPr>
    </w:p>
    <w:p w14:paraId="5403E8B8" w14:textId="77777777" w:rsidR="006305CF" w:rsidRDefault="006305CF" w:rsidP="006305CF">
      <w:pPr>
        <w:jc w:val="center"/>
        <w:rPr>
          <w:b/>
          <w:sz w:val="28"/>
          <w:szCs w:val="28"/>
        </w:rPr>
      </w:pPr>
    </w:p>
    <w:p w14:paraId="3C43E4CD" w14:textId="3DD46038" w:rsidR="006A7739" w:rsidRPr="007D32DC" w:rsidRDefault="006A7739" w:rsidP="006A7739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 xml:space="preserve">ПРОГРАММА </w:t>
      </w:r>
      <w:r w:rsidR="00AA1152">
        <w:rPr>
          <w:b/>
          <w:sz w:val="28"/>
          <w:szCs w:val="28"/>
        </w:rPr>
        <w:t>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14:paraId="13AD6052" w14:textId="77777777" w:rsidR="006A7739" w:rsidRPr="007D32DC" w:rsidRDefault="006A7739" w:rsidP="006A7739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7D54E714" w14:textId="77777777" w:rsidR="006A7739" w:rsidRPr="007D32DC" w:rsidRDefault="006A7739" w:rsidP="006A7739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6A7739" w:rsidRPr="007D32DC" w14:paraId="54CE985C" w14:textId="77777777" w:rsidTr="00E97929">
        <w:trPr>
          <w:trHeight w:val="303"/>
          <w:jc w:val="center"/>
        </w:trPr>
        <w:tc>
          <w:tcPr>
            <w:tcW w:w="3144" w:type="dxa"/>
            <w:vAlign w:val="center"/>
          </w:tcPr>
          <w:p w14:paraId="3D31DA6F" w14:textId="77777777" w:rsidR="006A7739" w:rsidRPr="007D32DC" w:rsidRDefault="006A7739" w:rsidP="00E97929">
            <w:pPr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3C95AB04" w14:textId="77777777" w:rsidR="006A7739" w:rsidRPr="008E6118" w:rsidRDefault="006A7739" w:rsidP="00E97929">
            <w:pPr>
              <w:rPr>
                <w:b/>
                <w:bCs/>
              </w:rPr>
            </w:pPr>
            <w:r w:rsidRPr="008E6118">
              <w:rPr>
                <w:b/>
                <w:bCs/>
              </w:rPr>
              <w:t>43.03.02 Туризм</w:t>
            </w:r>
          </w:p>
        </w:tc>
      </w:tr>
      <w:tr w:rsidR="006A7739" w:rsidRPr="007D32DC" w14:paraId="6F4349E7" w14:textId="77777777" w:rsidTr="00E97929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14B7EE72" w14:textId="77777777" w:rsidR="006A7739" w:rsidRPr="007D32DC" w:rsidRDefault="006A7739" w:rsidP="00E97929">
            <w:pPr>
              <w:ind w:firstLine="6521"/>
              <w:rPr>
                <w:b/>
                <w:bCs/>
              </w:rPr>
            </w:pPr>
          </w:p>
        </w:tc>
      </w:tr>
      <w:tr w:rsidR="006A7739" w:rsidRPr="007D32DC" w14:paraId="766083BA" w14:textId="77777777" w:rsidTr="00E97929">
        <w:trPr>
          <w:trHeight w:val="292"/>
          <w:jc w:val="center"/>
        </w:trPr>
        <w:tc>
          <w:tcPr>
            <w:tcW w:w="3144" w:type="dxa"/>
            <w:vAlign w:val="center"/>
          </w:tcPr>
          <w:p w14:paraId="03770F7E" w14:textId="77777777" w:rsidR="006A7739" w:rsidRPr="007D32DC" w:rsidRDefault="006A7739" w:rsidP="00E97929">
            <w:pPr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099A0FE5" w14:textId="77E31CFD" w:rsidR="006A7739" w:rsidRPr="007D32DC" w:rsidRDefault="006A7739" w:rsidP="00E97929">
            <w:pPr>
              <w:rPr>
                <w:b/>
              </w:rPr>
            </w:pPr>
            <w:r>
              <w:rPr>
                <w:b/>
              </w:rPr>
              <w:t>Управление в сфере туризма</w:t>
            </w:r>
          </w:p>
        </w:tc>
      </w:tr>
      <w:tr w:rsidR="006A7739" w:rsidRPr="007D32DC" w14:paraId="3C7F7A88" w14:textId="77777777" w:rsidTr="00E97929">
        <w:trPr>
          <w:trHeight w:val="292"/>
          <w:jc w:val="center"/>
        </w:trPr>
        <w:tc>
          <w:tcPr>
            <w:tcW w:w="3144" w:type="dxa"/>
            <w:vAlign w:val="center"/>
          </w:tcPr>
          <w:p w14:paraId="6FAA77F8" w14:textId="77777777" w:rsidR="006A7739" w:rsidRPr="007D32DC" w:rsidRDefault="006A7739" w:rsidP="00E97929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79C9599B" w14:textId="77777777" w:rsidR="006A7739" w:rsidRPr="007D32DC" w:rsidRDefault="006A7739" w:rsidP="00E97929">
            <w:pPr>
              <w:rPr>
                <w:b/>
              </w:rPr>
            </w:pPr>
          </w:p>
        </w:tc>
      </w:tr>
      <w:tr w:rsidR="006A7739" w:rsidRPr="007D32DC" w14:paraId="6C911246" w14:textId="77777777" w:rsidTr="00E97929">
        <w:trPr>
          <w:trHeight w:val="623"/>
          <w:jc w:val="center"/>
        </w:trPr>
        <w:tc>
          <w:tcPr>
            <w:tcW w:w="3144" w:type="dxa"/>
            <w:vAlign w:val="center"/>
          </w:tcPr>
          <w:p w14:paraId="018C8A8D" w14:textId="77777777" w:rsidR="006A7739" w:rsidRPr="007D32DC" w:rsidRDefault="006A7739" w:rsidP="00E97929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07AC0038" w14:textId="77777777" w:rsidR="006A7739" w:rsidRPr="007D32DC" w:rsidRDefault="006A7739" w:rsidP="00E97929">
            <w:pPr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6A7739" w:rsidRPr="007D32DC" w14:paraId="74DF81D9" w14:textId="77777777" w:rsidTr="00E97929">
        <w:trPr>
          <w:trHeight w:val="209"/>
          <w:jc w:val="center"/>
        </w:trPr>
        <w:tc>
          <w:tcPr>
            <w:tcW w:w="3144" w:type="dxa"/>
            <w:vAlign w:val="center"/>
          </w:tcPr>
          <w:p w14:paraId="1476FA09" w14:textId="77777777" w:rsidR="006A7739" w:rsidRPr="007D32DC" w:rsidRDefault="006A7739" w:rsidP="00E97929"/>
        </w:tc>
        <w:tc>
          <w:tcPr>
            <w:tcW w:w="6253" w:type="dxa"/>
          </w:tcPr>
          <w:p w14:paraId="3362EB09" w14:textId="77777777" w:rsidR="006A7739" w:rsidRPr="007D32DC" w:rsidRDefault="006A7739" w:rsidP="00E97929">
            <w:pPr>
              <w:jc w:val="center"/>
            </w:pPr>
          </w:p>
        </w:tc>
      </w:tr>
      <w:tr w:rsidR="006A7739" w:rsidRPr="007D32DC" w14:paraId="3A17DA05" w14:textId="77777777" w:rsidTr="00E97929">
        <w:trPr>
          <w:trHeight w:val="314"/>
          <w:jc w:val="center"/>
        </w:trPr>
        <w:tc>
          <w:tcPr>
            <w:tcW w:w="3144" w:type="dxa"/>
            <w:vAlign w:val="center"/>
          </w:tcPr>
          <w:p w14:paraId="3D8549E8" w14:textId="77777777" w:rsidR="006A7739" w:rsidRPr="007D32DC" w:rsidRDefault="006A7739" w:rsidP="00E97929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3D712EA9" w14:textId="10A796C8" w:rsidR="006A7739" w:rsidRPr="008E6118" w:rsidRDefault="006A32CB" w:rsidP="00E97929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="006A7739">
              <w:rPr>
                <w:b/>
                <w:bCs/>
              </w:rPr>
              <w:t>а</w:t>
            </w:r>
            <w:r w:rsidR="006A7739" w:rsidRPr="008E6118">
              <w:rPr>
                <w:b/>
                <w:bCs/>
              </w:rPr>
              <w:t>очная</w:t>
            </w:r>
            <w:r>
              <w:rPr>
                <w:b/>
                <w:bCs/>
              </w:rPr>
              <w:t xml:space="preserve"> (ускоренное обучение на базе СПО)</w:t>
            </w:r>
          </w:p>
        </w:tc>
      </w:tr>
      <w:tr w:rsidR="006A7739" w:rsidRPr="007D32DC" w14:paraId="26F502D5" w14:textId="77777777" w:rsidTr="00E97929">
        <w:trPr>
          <w:trHeight w:val="170"/>
          <w:jc w:val="center"/>
        </w:trPr>
        <w:tc>
          <w:tcPr>
            <w:tcW w:w="3144" w:type="dxa"/>
            <w:vAlign w:val="center"/>
          </w:tcPr>
          <w:p w14:paraId="4013B660" w14:textId="77777777" w:rsidR="006A7739" w:rsidRPr="007D32DC" w:rsidRDefault="006A7739" w:rsidP="00E979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4F48626E" w14:textId="77777777" w:rsidR="006A7739" w:rsidRPr="007D32DC" w:rsidRDefault="006A7739" w:rsidP="00E97929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A7739" w:rsidRPr="007D32DC" w14:paraId="7BFCA61A" w14:textId="77777777" w:rsidTr="00E97929">
        <w:trPr>
          <w:trHeight w:val="170"/>
          <w:jc w:val="center"/>
        </w:trPr>
        <w:tc>
          <w:tcPr>
            <w:tcW w:w="3144" w:type="dxa"/>
            <w:vAlign w:val="center"/>
          </w:tcPr>
          <w:p w14:paraId="207A7C4C" w14:textId="77777777" w:rsidR="006A7739" w:rsidRPr="00A50CE4" w:rsidRDefault="006A7739" w:rsidP="00E97929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15FF3E10" w14:textId="77777777" w:rsidR="006A7739" w:rsidRPr="00A50CE4" w:rsidRDefault="006A7739" w:rsidP="00E97929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Производственная (организационно-управленческая) практика</w:t>
            </w:r>
          </w:p>
        </w:tc>
      </w:tr>
      <w:tr w:rsidR="006A7739" w:rsidRPr="007D32DC" w14:paraId="0CAF8A5F" w14:textId="77777777" w:rsidTr="00E97929">
        <w:trPr>
          <w:trHeight w:val="170"/>
          <w:jc w:val="center"/>
        </w:trPr>
        <w:tc>
          <w:tcPr>
            <w:tcW w:w="3144" w:type="dxa"/>
            <w:vAlign w:val="center"/>
          </w:tcPr>
          <w:p w14:paraId="267D3FCA" w14:textId="77777777" w:rsidR="006A7739" w:rsidRPr="00A50CE4" w:rsidRDefault="006A7739" w:rsidP="00E97929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2E04E41A" w14:textId="77777777" w:rsidR="006A7739" w:rsidRPr="00A50CE4" w:rsidRDefault="006A7739" w:rsidP="00E9792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7927DD33" w14:textId="77777777" w:rsidR="006A7739" w:rsidRPr="007D32DC" w:rsidRDefault="006A7739" w:rsidP="006A7739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6A7739" w:rsidRPr="007D32DC" w14:paraId="074DB7C0" w14:textId="77777777" w:rsidTr="00E97929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5DDBE6" w14:textId="3CA700EE" w:rsidR="006A7739" w:rsidRPr="007D32DC" w:rsidRDefault="006A7739" w:rsidP="00E97929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C9CF75" w14:textId="77777777" w:rsidR="006A7739" w:rsidRPr="007D32DC" w:rsidRDefault="006A7739" w:rsidP="00E97929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>Трудоемкость  з.е.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28B198" w14:textId="77777777" w:rsidR="006A7739" w:rsidRPr="007D32DC" w:rsidRDefault="006A7739" w:rsidP="00E97929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7931D1E2" w14:textId="77777777" w:rsidR="006A7739" w:rsidRPr="007D32DC" w:rsidRDefault="006A7739" w:rsidP="00E97929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6A7739" w:rsidRPr="007D32DC" w14:paraId="4027FF0B" w14:textId="77777777" w:rsidTr="00E97929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63B592" w14:textId="59701366" w:rsidR="006A7739" w:rsidRPr="007D32DC" w:rsidRDefault="006A7739" w:rsidP="00E97929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396BC4" w14:textId="44EB8665" w:rsidR="006A7739" w:rsidRPr="007D32DC" w:rsidRDefault="006A7739" w:rsidP="00E97929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E83437" w14:textId="0B9AC179" w:rsidR="006A7739" w:rsidRPr="007D32DC" w:rsidRDefault="006A7739" w:rsidP="00E97929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 xml:space="preserve">Перезачтено </w:t>
            </w:r>
          </w:p>
        </w:tc>
      </w:tr>
      <w:tr w:rsidR="006A7739" w:rsidRPr="007D32DC" w14:paraId="0900B87B" w14:textId="77777777" w:rsidTr="00E97929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8F02E9" w14:textId="0B5363B7" w:rsidR="006A7739" w:rsidRPr="007D32DC" w:rsidRDefault="006A7739" w:rsidP="00E9792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F8D65" w14:textId="77777777" w:rsidR="006A7739" w:rsidRPr="007D32DC" w:rsidRDefault="006A7739" w:rsidP="00E97929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9032FB" w14:textId="77777777" w:rsidR="006A7739" w:rsidRPr="007D32DC" w:rsidRDefault="006A7739" w:rsidP="00E97929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6A7739" w:rsidRPr="007D32DC" w14:paraId="090E40E9" w14:textId="77777777" w:rsidTr="00E97929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B1EC5F" w14:textId="77777777" w:rsidR="006A7739" w:rsidRPr="007D32DC" w:rsidRDefault="006A7739" w:rsidP="00E97929">
            <w:pPr>
              <w:ind w:firstLine="36"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C5E05C" w14:textId="77777777" w:rsidR="006A7739" w:rsidRPr="007D32DC" w:rsidRDefault="006A7739" w:rsidP="00E97929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3D2056" w14:textId="54B6C606" w:rsidR="006A7739" w:rsidRPr="007D32DC" w:rsidRDefault="006A7739" w:rsidP="00E97929">
            <w:pPr>
              <w:jc w:val="center"/>
              <w:rPr>
                <w:b/>
              </w:rPr>
            </w:pPr>
          </w:p>
        </w:tc>
      </w:tr>
    </w:tbl>
    <w:p w14:paraId="02DCF0EE" w14:textId="77777777" w:rsidR="006A7739" w:rsidRDefault="006A7739" w:rsidP="006A7739">
      <w:pPr>
        <w:rPr>
          <w:b/>
          <w:sz w:val="28"/>
          <w:szCs w:val="28"/>
        </w:rPr>
      </w:pPr>
    </w:p>
    <w:p w14:paraId="71139C78" w14:textId="77777777" w:rsidR="006A7739" w:rsidRPr="007D32DC" w:rsidRDefault="006A7739" w:rsidP="006A7739">
      <w:pPr>
        <w:rPr>
          <w:b/>
          <w:sz w:val="28"/>
          <w:szCs w:val="28"/>
        </w:rPr>
      </w:pPr>
    </w:p>
    <w:p w14:paraId="3565842E" w14:textId="77777777" w:rsidR="006A7739" w:rsidRPr="007D32DC" w:rsidRDefault="006A7739" w:rsidP="006A773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128CA0CC" w14:textId="21653837" w:rsidR="006A7739" w:rsidRPr="007D32DC" w:rsidRDefault="006A7739" w:rsidP="006A773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C2368D">
        <w:rPr>
          <w:sz w:val="28"/>
          <w:szCs w:val="28"/>
        </w:rPr>
        <w:t>0</w:t>
      </w:r>
      <w:r w:rsidRPr="007D32DC">
        <w:rPr>
          <w:sz w:val="28"/>
          <w:szCs w:val="28"/>
        </w:rPr>
        <w:t xml:space="preserve"> г.</w:t>
      </w:r>
    </w:p>
    <w:p w14:paraId="38015B8C" w14:textId="77777777" w:rsidR="006A7739" w:rsidRDefault="006A7739" w:rsidP="006A7739">
      <w:pPr>
        <w:jc w:val="both"/>
        <w:rPr>
          <w:sz w:val="28"/>
          <w:szCs w:val="28"/>
        </w:rPr>
      </w:pPr>
    </w:p>
    <w:p w14:paraId="2721CE7F" w14:textId="77777777" w:rsidR="006A7739" w:rsidRPr="007D32DC" w:rsidRDefault="006A7739" w:rsidP="006A7739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Программа составлена на основе:</w:t>
      </w:r>
    </w:p>
    <w:p w14:paraId="56FBA04C" w14:textId="77777777" w:rsidR="006A7739" w:rsidRPr="008E6118" w:rsidRDefault="006A7739" w:rsidP="006A7739">
      <w:pPr>
        <w:numPr>
          <w:ilvl w:val="0"/>
          <w:numId w:val="8"/>
        </w:numPr>
        <w:tabs>
          <w:tab w:val="left" w:pos="993"/>
        </w:tabs>
        <w:spacing w:line="240" w:lineRule="auto"/>
        <w:jc w:val="both"/>
        <w:rPr>
          <w:sz w:val="28"/>
          <w:szCs w:val="28"/>
        </w:rPr>
      </w:pPr>
      <w:r w:rsidRPr="008E6118"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0E416C5D" w14:textId="77777777" w:rsidR="006A7739" w:rsidRPr="007D32DC" w:rsidRDefault="006A7739" w:rsidP="006A7739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7EE6DCB6" w14:textId="07337643" w:rsidR="006A7739" w:rsidRPr="007D32DC" w:rsidRDefault="006A7739" w:rsidP="006A7739">
      <w:pPr>
        <w:numPr>
          <w:ilvl w:val="0"/>
          <w:numId w:val="8"/>
        </w:numPr>
        <w:tabs>
          <w:tab w:val="num" w:pos="567"/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направлению подготовки </w:t>
      </w:r>
      <w:r>
        <w:rPr>
          <w:sz w:val="28"/>
          <w:szCs w:val="28"/>
        </w:rPr>
        <w:t>43.03.02 Туризм</w:t>
      </w:r>
      <w:r w:rsidRPr="007D32DC">
        <w:rPr>
          <w:sz w:val="28"/>
          <w:szCs w:val="28"/>
        </w:rPr>
        <w:t xml:space="preserve">, профилю подготовки </w:t>
      </w:r>
      <w:r w:rsidR="00D12043">
        <w:rPr>
          <w:sz w:val="28"/>
          <w:szCs w:val="28"/>
        </w:rPr>
        <w:t>Управление в сфере туризма</w:t>
      </w:r>
      <w:r w:rsidRPr="007D32DC">
        <w:rPr>
          <w:sz w:val="28"/>
          <w:szCs w:val="28"/>
        </w:rPr>
        <w:t xml:space="preserve">, утвержденного решением Ученого совета НГПУ им. К. Минина от </w:t>
      </w:r>
      <w:r w:rsidRPr="008E6118">
        <w:rPr>
          <w:sz w:val="28"/>
          <w:szCs w:val="28"/>
        </w:rPr>
        <w:t>«25» декабря 2020г., протокол №4.</w:t>
      </w:r>
    </w:p>
    <w:p w14:paraId="79AE2368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28913F33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67324916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0F2ACEBA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7849611A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321F10BE" w14:textId="77777777" w:rsidR="006A7739" w:rsidRPr="007D32DC" w:rsidRDefault="006A7739" w:rsidP="006A7739">
      <w:pPr>
        <w:jc w:val="both"/>
        <w:rPr>
          <w:sz w:val="28"/>
          <w:szCs w:val="28"/>
        </w:rPr>
      </w:pPr>
    </w:p>
    <w:p w14:paraId="6CD20AE2" w14:textId="77777777" w:rsidR="006A7739" w:rsidRPr="007D32DC" w:rsidRDefault="006A7739" w:rsidP="006A7739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(организационно-управленческой)</w:t>
      </w:r>
      <w:r w:rsidRPr="007D32DC">
        <w:rPr>
          <w:sz w:val="28"/>
          <w:szCs w:val="28"/>
        </w:rPr>
        <w:t xml:space="preserve"> практики принята на заседании кафедры </w:t>
      </w:r>
      <w:r>
        <w:rPr>
          <w:sz w:val="28"/>
          <w:szCs w:val="28"/>
        </w:rPr>
        <w:t>инновационных технологий менеджмента</w:t>
      </w:r>
      <w:r w:rsidRPr="007D32DC">
        <w:rPr>
          <w:sz w:val="28"/>
          <w:szCs w:val="28"/>
        </w:rPr>
        <w:t xml:space="preserve">,    </w:t>
      </w:r>
    </w:p>
    <w:p w14:paraId="20A0E4A1" w14:textId="7606E691" w:rsidR="001568D2" w:rsidRDefault="001568D2" w:rsidP="001568D2">
      <w:pPr>
        <w:jc w:val="both"/>
        <w:rPr>
          <w:sz w:val="28"/>
          <w:szCs w:val="28"/>
        </w:rPr>
      </w:pPr>
      <w:r>
        <w:rPr>
          <w:sz w:val="28"/>
          <w:szCs w:val="28"/>
        </w:rPr>
        <w:t>от «</w:t>
      </w:r>
      <w:r w:rsidR="00C2368D">
        <w:rPr>
          <w:sz w:val="28"/>
          <w:szCs w:val="28"/>
        </w:rPr>
        <w:t>27</w:t>
      </w:r>
      <w:r>
        <w:rPr>
          <w:sz w:val="28"/>
          <w:szCs w:val="28"/>
        </w:rPr>
        <w:t>»</w:t>
      </w:r>
      <w:r w:rsidR="006305CF">
        <w:rPr>
          <w:sz w:val="28"/>
          <w:szCs w:val="28"/>
        </w:rPr>
        <w:t xml:space="preserve"> </w:t>
      </w:r>
      <w:r w:rsidR="00C2368D">
        <w:rPr>
          <w:sz w:val="28"/>
          <w:szCs w:val="28"/>
        </w:rPr>
        <w:t>ноября</w:t>
      </w:r>
      <w:r w:rsidR="006305CF">
        <w:rPr>
          <w:sz w:val="28"/>
          <w:szCs w:val="28"/>
        </w:rPr>
        <w:t xml:space="preserve"> 202</w:t>
      </w:r>
      <w:r w:rsidR="00C2368D">
        <w:rPr>
          <w:sz w:val="28"/>
          <w:szCs w:val="28"/>
        </w:rPr>
        <w:t>0</w:t>
      </w:r>
      <w:r w:rsidR="006305CF">
        <w:rPr>
          <w:sz w:val="28"/>
          <w:szCs w:val="28"/>
        </w:rPr>
        <w:t>г.</w:t>
      </w:r>
      <w:r>
        <w:rPr>
          <w:sz w:val="28"/>
          <w:szCs w:val="28"/>
        </w:rPr>
        <w:t xml:space="preserve"> протокол №</w:t>
      </w:r>
      <w:r w:rsidR="00C2368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14:paraId="576FB719" w14:textId="77777777" w:rsidR="001568D2" w:rsidRDefault="001568D2" w:rsidP="001568D2">
      <w:pPr>
        <w:jc w:val="both"/>
        <w:rPr>
          <w:sz w:val="28"/>
          <w:szCs w:val="28"/>
        </w:rPr>
      </w:pPr>
    </w:p>
    <w:p w14:paraId="73D031C7" w14:textId="77777777" w:rsidR="001568D2" w:rsidRDefault="001568D2" w:rsidP="001568D2">
      <w:pPr>
        <w:jc w:val="both"/>
        <w:rPr>
          <w:sz w:val="28"/>
          <w:szCs w:val="28"/>
        </w:rPr>
      </w:pPr>
    </w:p>
    <w:p w14:paraId="151292D6" w14:textId="77777777" w:rsidR="001568D2" w:rsidRDefault="001568D2" w:rsidP="001568D2">
      <w:pPr>
        <w:jc w:val="both"/>
        <w:rPr>
          <w:sz w:val="28"/>
          <w:szCs w:val="28"/>
        </w:rPr>
      </w:pPr>
    </w:p>
    <w:p w14:paraId="0497D2D2" w14:textId="77777777" w:rsidR="001568D2" w:rsidRDefault="001568D2" w:rsidP="001568D2">
      <w:pPr>
        <w:jc w:val="both"/>
        <w:rPr>
          <w:sz w:val="28"/>
          <w:szCs w:val="28"/>
        </w:rPr>
      </w:pPr>
    </w:p>
    <w:p w14:paraId="4F7F62CF" w14:textId="77777777" w:rsidR="001568D2" w:rsidRDefault="001568D2" w:rsidP="001568D2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канд.пед.наук, доцент Т.Е. Лебедева</w:t>
      </w:r>
    </w:p>
    <w:p w14:paraId="64FE7298" w14:textId="77777777" w:rsidR="001568D2" w:rsidRDefault="001568D2" w:rsidP="001568D2">
      <w:pPr>
        <w:jc w:val="both"/>
        <w:rPr>
          <w:sz w:val="28"/>
          <w:szCs w:val="28"/>
        </w:rPr>
      </w:pPr>
    </w:p>
    <w:p w14:paraId="030B68CE" w14:textId="77777777" w:rsidR="00E55F50" w:rsidRDefault="0055453E">
      <w:pPr>
        <w:pStyle w:val="a9"/>
        <w:pageBreakBefore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</w:pPr>
      <w:r>
        <w:rPr>
          <w:b/>
          <w:bCs/>
          <w:sz w:val="28"/>
          <w:szCs w:val="28"/>
        </w:rPr>
        <w:lastRenderedPageBreak/>
        <w:t xml:space="preserve">Цели и задачи производственной (организационно-управленческой) </w:t>
      </w:r>
      <w:r>
        <w:rPr>
          <w:bCs/>
          <w:i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практики</w:t>
      </w:r>
    </w:p>
    <w:p w14:paraId="67C06A7E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 xml:space="preserve">Целями </w:t>
      </w:r>
      <w:bookmarkStart w:id="0" w:name="_Hlk16363580"/>
      <w:r>
        <w:rPr>
          <w:sz w:val="28"/>
          <w:szCs w:val="28"/>
        </w:rPr>
        <w:t xml:space="preserve">производственной (организационно-управленческой) </w:t>
      </w:r>
      <w:bookmarkEnd w:id="0"/>
      <w:r>
        <w:rPr>
          <w:sz w:val="28"/>
          <w:szCs w:val="28"/>
        </w:rPr>
        <w:t>практики являются:</w:t>
      </w:r>
    </w:p>
    <w:p w14:paraId="5BC264CD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формирование и развитие профессиональных компетенций в процессе выполнения организационно-управленческой деятельности в рамках конкретных трудовых функций;</w:t>
      </w:r>
    </w:p>
    <w:p w14:paraId="4BA1F512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приобщение обучающихся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00DAEE27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приобретение самостоятельного опыта решения реальных задач в будущей профессиональной деятельности.</w:t>
      </w:r>
    </w:p>
    <w:p w14:paraId="69EEF31B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Задачами производственной (организационно-управленческой) практики являются:</w:t>
      </w:r>
    </w:p>
    <w:p w14:paraId="0EF141B5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закрепление и углубление знаний, умений и навыков, полученных бакалаврами в процессе изучения дисциплин бакалаврской программы;</w:t>
      </w:r>
    </w:p>
    <w:p w14:paraId="27701D18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1318E1EF" w14:textId="77777777" w:rsidR="00E55F50" w:rsidRDefault="00E55F50">
      <w:pPr>
        <w:pStyle w:val="a3"/>
        <w:tabs>
          <w:tab w:val="right" w:leader="underscore" w:pos="9639"/>
        </w:tabs>
        <w:ind w:firstLine="709"/>
        <w:jc w:val="both"/>
      </w:pPr>
    </w:p>
    <w:p w14:paraId="3CA05ADA" w14:textId="77777777" w:rsidR="00E55F50" w:rsidRDefault="0055453E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2. Перечень планируемых результатов обучения при прохождении производственной (организационно-управленческой) практики, соотнесенных с планируемыми результатами освоения ОПОП</w:t>
      </w:r>
    </w:p>
    <w:p w14:paraId="6ECA2C8B" w14:textId="77777777" w:rsidR="00E55F50" w:rsidRDefault="0055453E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В результате прохождения 1-ой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5D1BB80C" w14:textId="77777777" w:rsidR="00E55F50" w:rsidRDefault="00E55F50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5"/>
        <w:gridCol w:w="2686"/>
        <w:gridCol w:w="2291"/>
        <w:gridCol w:w="2834"/>
      </w:tblGrid>
      <w:tr w:rsidR="00E55F50" w14:paraId="6534CA2B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7F67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Код</w:t>
            </w:r>
          </w:p>
          <w:p w14:paraId="75D43A21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6E82A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14:paraId="0EC58DEB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4BE2311C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2D69D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01DE7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Перечень планируемых</w:t>
            </w:r>
          </w:p>
          <w:p w14:paraId="7D37EABA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E55F50" w14:paraId="3A403734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CC357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t>ПК-1</w:t>
            </w: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EB3C6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color w:val="000000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3A498" w14:textId="77777777" w:rsidR="00E55F50" w:rsidRDefault="0055453E">
            <w:pPr>
              <w:pStyle w:val="a3"/>
              <w:suppressAutoHyphens w:val="0"/>
            </w:pPr>
            <w:r>
              <w:rPr>
                <w:sz w:val="23"/>
                <w:szCs w:val="23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4A31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Знать: современные методы оценки эффективности системы найма и подбора персонала </w:t>
            </w:r>
          </w:p>
          <w:p w14:paraId="09E0EDBB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Уметь: </w:t>
            </w:r>
          </w:p>
          <w:p w14:paraId="150CCDB1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-организовать эффективную систему найма и подбора персонала с учетом профессиональных задач туристского предприятия</w:t>
            </w:r>
          </w:p>
          <w:p w14:paraId="273BBFF7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Владеть: навыками оценки эффективности организации системы найма и подбора персонала в туристской организации</w:t>
            </w:r>
          </w:p>
        </w:tc>
      </w:tr>
      <w:tr w:rsidR="00E55F50" w14:paraId="7947B4AF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A2E0" w14:textId="77777777" w:rsidR="00E55F50" w:rsidRDefault="00E55F50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F552D" w14:textId="77777777" w:rsidR="00E55F50" w:rsidRDefault="00E55F50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3651C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sz w:val="23"/>
                <w:szCs w:val="23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A9AC4" w14:textId="77777777" w:rsidR="00E55F50" w:rsidRPr="006A7739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 w:rsidRPr="006A7739">
              <w:rPr>
                <w:bCs/>
              </w:rPr>
              <w:t>Знать:</w:t>
            </w:r>
          </w:p>
          <w:p w14:paraId="159048DE" w14:textId="77777777" w:rsidR="00E55F50" w:rsidRPr="006A7739" w:rsidRDefault="0055453E" w:rsidP="006A7739">
            <w:r w:rsidRPr="006A7739">
              <w:t>- решения управленческих задач на основе современных концепций управления человеческими ресурсами;</w:t>
            </w:r>
          </w:p>
          <w:p w14:paraId="5B482332" w14:textId="77777777" w:rsidR="00E55F50" w:rsidRPr="006A7739" w:rsidRDefault="0055453E" w:rsidP="006A7739">
            <w:r w:rsidRPr="006A7739">
              <w:t>уметь:</w:t>
            </w:r>
          </w:p>
          <w:p w14:paraId="797B17FE" w14:textId="77777777" w:rsidR="00E55F50" w:rsidRPr="006A7739" w:rsidRDefault="0055453E" w:rsidP="006A7739">
            <w:r w:rsidRPr="006A7739">
              <w:t>-применять методологию управления трудовым коллективом организации;</w:t>
            </w:r>
          </w:p>
          <w:p w14:paraId="02545B85" w14:textId="77777777" w:rsidR="00E55F50" w:rsidRPr="006A7739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 w:rsidRPr="006A7739">
              <w:rPr>
                <w:bCs/>
              </w:rPr>
              <w:t xml:space="preserve">Владеть: методами управления трудовым коллективом, </w:t>
            </w:r>
            <w:r w:rsidRPr="006A7739">
              <w:rPr>
                <w:sz w:val="23"/>
                <w:szCs w:val="23"/>
              </w:rPr>
              <w:t>хозяйственными и финансово-экономическими процессами туристской организации</w:t>
            </w:r>
          </w:p>
        </w:tc>
      </w:tr>
    </w:tbl>
    <w:p w14:paraId="4EEBA6B2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4166D4A7" w14:textId="77777777" w:rsidR="00E55F50" w:rsidRDefault="0055453E">
      <w:pPr>
        <w:pStyle w:val="a3"/>
        <w:tabs>
          <w:tab w:val="left" w:pos="142"/>
          <w:tab w:val="left" w:pos="426"/>
          <w:tab w:val="right" w:leader="underscore" w:pos="9781"/>
        </w:tabs>
        <w:ind w:left="142" w:firstLine="567"/>
        <w:jc w:val="both"/>
      </w:pPr>
      <w:r>
        <w:rPr>
          <w:bCs/>
          <w:sz w:val="28"/>
          <w:szCs w:val="28"/>
        </w:rPr>
        <w:t>В результате прохождения 2-ой производственной (организационно-управленческой) практики у обучающегося формируются компетенции и по итогам практики обучающийся должен продемонстрировать следующие результаты.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5"/>
        <w:gridCol w:w="2686"/>
        <w:gridCol w:w="2291"/>
        <w:gridCol w:w="2834"/>
      </w:tblGrid>
      <w:tr w:rsidR="00E55F50" w14:paraId="2E8348B1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8EA47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Код</w:t>
            </w:r>
          </w:p>
          <w:p w14:paraId="084076F2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FCA87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14:paraId="5AA961C0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2F17F23F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51927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C4D5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Перечень планируемых</w:t>
            </w:r>
          </w:p>
          <w:p w14:paraId="03960D27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FC27CE" w14:paraId="3B80BB8D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878A0" w14:textId="77777777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t>ПК-2</w:t>
            </w: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9984" w14:textId="5F294820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 w:rsidRPr="00CB0C74">
              <w:t>Способен разрабатывать туристские продукты, в том числе инновационные</w:t>
            </w: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65D9" w14:textId="56AB86B2" w:rsidR="00FC27CE" w:rsidRDefault="00FC27CE" w:rsidP="00FC27CE">
            <w:pPr>
              <w:pStyle w:val="a3"/>
              <w:suppressAutoHyphens w:val="0"/>
            </w:pPr>
            <w:r w:rsidRPr="00CB0C74">
              <w:rPr>
                <w:sz w:val="23"/>
                <w:szCs w:val="23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E0A47" w14:textId="541579BF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Знать: методы и технологии проектирования туристского маршрута.</w:t>
            </w:r>
          </w:p>
          <w:p w14:paraId="144D1478" w14:textId="77777777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Уметь: </w:t>
            </w:r>
          </w:p>
          <w:p w14:paraId="6C170ECA" w14:textId="24C61399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</w:t>
            </w:r>
            <w:r>
              <w:t xml:space="preserve"> применять </w:t>
            </w:r>
            <w:r>
              <w:rPr>
                <w:bCs/>
              </w:rPr>
              <w:t>методы и технологии формирования туристского продукта.</w:t>
            </w:r>
          </w:p>
          <w:p w14:paraId="4B9F5B5C" w14:textId="2464176A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Владеть: навыками разработки туристского продукта.</w:t>
            </w:r>
          </w:p>
        </w:tc>
      </w:tr>
      <w:tr w:rsidR="00FC27CE" w14:paraId="4A653257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7F5F9" w14:textId="77777777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444EC" w14:textId="77777777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4E80E" w14:textId="7EFCEA67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 w:rsidRPr="00CB0C74">
              <w:rPr>
                <w:sz w:val="23"/>
                <w:szCs w:val="23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71E27" w14:textId="77777777" w:rsidR="00FC27CE" w:rsidRPr="006A7739" w:rsidRDefault="00FC27CE" w:rsidP="00FC27CE">
            <w:r w:rsidRPr="006A7739">
              <w:t>Знать:</w:t>
            </w:r>
          </w:p>
          <w:p w14:paraId="347C996F" w14:textId="20450C07" w:rsidR="00FC27CE" w:rsidRPr="006A7739" w:rsidRDefault="00FC27CE" w:rsidP="00FC27CE">
            <w:r w:rsidRPr="006A7739">
              <w:t xml:space="preserve">- методы оценки эффективности </w:t>
            </w:r>
            <w:r>
              <w:t>формирования туристского продукта</w:t>
            </w:r>
            <w:r w:rsidRPr="006A7739">
              <w:t xml:space="preserve"> по различным направлениям;</w:t>
            </w:r>
          </w:p>
          <w:p w14:paraId="2B16F3F1" w14:textId="77777777" w:rsidR="00FC27CE" w:rsidRPr="006A7739" w:rsidRDefault="00FC27CE" w:rsidP="00FC27CE">
            <w:r w:rsidRPr="006A7739">
              <w:t>уметь:</w:t>
            </w:r>
          </w:p>
          <w:p w14:paraId="2A993C5E" w14:textId="051D45A1" w:rsidR="00FC27CE" w:rsidRPr="006A7739" w:rsidRDefault="00FC27CE" w:rsidP="00FC27CE">
            <w:r w:rsidRPr="006A7739">
              <w:t xml:space="preserve">-применять методы оценки эффективности </w:t>
            </w:r>
            <w:r>
              <w:t>турпродукта</w:t>
            </w:r>
            <w:r w:rsidRPr="006A7739">
              <w:t>;</w:t>
            </w:r>
          </w:p>
          <w:p w14:paraId="53ADB77E" w14:textId="7611205B" w:rsidR="00FC27CE" w:rsidRPr="006A7739" w:rsidRDefault="00FC27CE" w:rsidP="00FC27CE">
            <w:r w:rsidRPr="006A7739">
              <w:lastRenderedPageBreak/>
              <w:t xml:space="preserve">Владеть: навыками оценки эффективности </w:t>
            </w:r>
            <w:r>
              <w:t>формирования туристского продукта</w:t>
            </w:r>
          </w:p>
        </w:tc>
      </w:tr>
      <w:tr w:rsidR="00FC27CE" w14:paraId="4C549143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91E15" w14:textId="77777777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C360" w14:textId="77777777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B191D" w14:textId="2F995A79" w:rsidR="00FC27CE" w:rsidRDefault="00FC27CE" w:rsidP="00FC27C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 w:rsidRPr="00CB0C74">
              <w:rPr>
                <w:sz w:val="23"/>
                <w:szCs w:val="23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F1BD6" w14:textId="77777777" w:rsidR="00FC27CE" w:rsidRPr="006A7739" w:rsidRDefault="00FC27CE" w:rsidP="00FC27CE">
            <w:r w:rsidRPr="006A7739">
              <w:t>Знать:</w:t>
            </w:r>
          </w:p>
          <w:p w14:paraId="6E1BEAAF" w14:textId="5C446073" w:rsidR="00FC27CE" w:rsidRPr="006A7739" w:rsidRDefault="00FC27CE" w:rsidP="00FC27CE">
            <w:r w:rsidRPr="006A7739">
              <w:t xml:space="preserve">- методы расчета качественных и количественных показателей, характеризующих эффективность </w:t>
            </w:r>
            <w:r>
              <w:t>туристского продукта</w:t>
            </w:r>
            <w:r w:rsidRPr="006A7739">
              <w:t>;</w:t>
            </w:r>
          </w:p>
          <w:p w14:paraId="4007333C" w14:textId="77777777" w:rsidR="00FC27CE" w:rsidRPr="006A7739" w:rsidRDefault="00FC27CE" w:rsidP="00FC27CE">
            <w:r w:rsidRPr="006A7739">
              <w:t>уметь:</w:t>
            </w:r>
          </w:p>
          <w:p w14:paraId="6F4561C8" w14:textId="23939981" w:rsidR="00FC27CE" w:rsidRPr="006A7739" w:rsidRDefault="00FC27CE" w:rsidP="00FC27CE">
            <w:r w:rsidRPr="006A7739">
              <w:t xml:space="preserve">-применять методы оценки эффективности планирования по различным направлениям </w:t>
            </w:r>
            <w:r>
              <w:t>продукта</w:t>
            </w:r>
            <w:r w:rsidRPr="006A7739">
              <w:t>;</w:t>
            </w:r>
          </w:p>
          <w:p w14:paraId="53C51F74" w14:textId="07ECCCDB" w:rsidR="00FC27CE" w:rsidRPr="006A7739" w:rsidRDefault="00FC27CE" w:rsidP="00FC27CE">
            <w:r w:rsidRPr="006A7739">
              <w:t xml:space="preserve">Владеть: навыками расчета качественных и количественных показателей, характеризующих эффективность </w:t>
            </w:r>
            <w:r>
              <w:t>туристского продукта</w:t>
            </w:r>
            <w:r w:rsidRPr="006A7739">
              <w:t>.</w:t>
            </w:r>
          </w:p>
        </w:tc>
      </w:tr>
    </w:tbl>
    <w:p w14:paraId="741FE6D0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06E6B92B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3. Место производственной (</w:t>
      </w:r>
      <w:bookmarkStart w:id="1" w:name="_Hlk16365770"/>
      <w:r>
        <w:rPr>
          <w:b/>
          <w:bCs/>
          <w:sz w:val="28"/>
          <w:szCs w:val="28"/>
        </w:rPr>
        <w:t>организационно-управленческой</w:t>
      </w:r>
      <w:bookmarkEnd w:id="1"/>
      <w:r>
        <w:rPr>
          <w:b/>
          <w:bCs/>
          <w:sz w:val="28"/>
          <w:szCs w:val="28"/>
        </w:rPr>
        <w:t xml:space="preserve">) практики в структуре ОПОП бакалавриата </w:t>
      </w:r>
    </w:p>
    <w:p w14:paraId="5C5A66FC" w14:textId="77777777" w:rsidR="00E55F50" w:rsidRDefault="0055453E">
      <w:pPr>
        <w:pStyle w:val="a3"/>
        <w:tabs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Производственная (организационно-управленческая)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132DAC83" w14:textId="77777777" w:rsidR="00E55F50" w:rsidRDefault="0055453E">
      <w:pPr>
        <w:pStyle w:val="a3"/>
        <w:tabs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Для выполнения программы производственной (организационно-управленческой)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подготовки 43.03.02 Туризм.</w:t>
      </w:r>
    </w:p>
    <w:p w14:paraId="5A3FE4B2" w14:textId="77777777" w:rsidR="00E55F50" w:rsidRDefault="0055453E">
      <w:pPr>
        <w:pStyle w:val="a3"/>
        <w:ind w:firstLine="709"/>
        <w:jc w:val="both"/>
      </w:pPr>
      <w:r>
        <w:rPr>
          <w:sz w:val="28"/>
          <w:szCs w:val="28"/>
        </w:rPr>
        <w:t>При освоении производственной</w:t>
      </w:r>
      <w:r>
        <w:rPr>
          <w:bCs/>
          <w:sz w:val="28"/>
          <w:szCs w:val="28"/>
        </w:rPr>
        <w:t xml:space="preserve"> (организационно-управленческой)</w:t>
      </w:r>
      <w:r>
        <w:rPr>
          <w:sz w:val="28"/>
          <w:szCs w:val="28"/>
        </w:rPr>
        <w:t xml:space="preserve"> практики необходимы знания, умения и навыки, приобретенные в результате освоения следующих модулей: «Основы туристкой деятельности», «Основы управленческой культуры», Учебная (</w:t>
      </w:r>
      <w:r>
        <w:rPr>
          <w:bCs/>
          <w:sz w:val="28"/>
          <w:szCs w:val="28"/>
        </w:rPr>
        <w:t>ознакомительная</w:t>
      </w:r>
      <w:r>
        <w:rPr>
          <w:sz w:val="28"/>
          <w:szCs w:val="28"/>
        </w:rPr>
        <w:t>) практика.</w:t>
      </w:r>
    </w:p>
    <w:p w14:paraId="603568F6" w14:textId="77777777" w:rsidR="00E55F50" w:rsidRDefault="0055453E">
      <w:pPr>
        <w:pStyle w:val="a3"/>
        <w:ind w:firstLine="709"/>
        <w:jc w:val="both"/>
      </w:pPr>
      <w:r>
        <w:rPr>
          <w:sz w:val="28"/>
          <w:szCs w:val="28"/>
        </w:rPr>
        <w:t>Модули и практики, для которых освоение данного вида практики необходимо как предшествующее: Производственная (преддипломная) практика.</w:t>
      </w:r>
    </w:p>
    <w:p w14:paraId="7C089F92" w14:textId="77777777" w:rsidR="00E55F50" w:rsidRDefault="00E55F50">
      <w:pPr>
        <w:pStyle w:val="a3"/>
        <w:tabs>
          <w:tab w:val="right" w:leader="underscore" w:pos="9356"/>
        </w:tabs>
        <w:ind w:firstLine="709"/>
        <w:jc w:val="both"/>
      </w:pPr>
    </w:p>
    <w:p w14:paraId="71DEAE0E" w14:textId="77777777" w:rsidR="00E55F50" w:rsidRDefault="0055453E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4. Формы и способы проведения производственной (организационно-управленческой) практики </w:t>
      </w:r>
    </w:p>
    <w:p w14:paraId="06C83F68" w14:textId="77777777" w:rsidR="00E55F50" w:rsidRDefault="0055453E">
      <w:pPr>
        <w:pStyle w:val="a3"/>
        <w:tabs>
          <w:tab w:val="right" w:leader="underscore" w:pos="9356"/>
        </w:tabs>
        <w:ind w:firstLine="709"/>
        <w:jc w:val="both"/>
      </w:pPr>
      <w:r>
        <w:rPr>
          <w:bCs/>
          <w:sz w:val="28"/>
          <w:szCs w:val="28"/>
        </w:rPr>
        <w:t xml:space="preserve">Производственная (организационно-управленческая) практика осуществляется </w:t>
      </w:r>
      <w:r>
        <w:rPr>
          <w:sz w:val="28"/>
          <w:szCs w:val="28"/>
        </w:rPr>
        <w:t xml:space="preserve">дискретно по видам практик в соответствии с учебным планом </w:t>
      </w:r>
      <w:r>
        <w:rPr>
          <w:sz w:val="28"/>
          <w:szCs w:val="28"/>
        </w:rPr>
        <w:lastRenderedPageBreak/>
        <w:t xml:space="preserve">и графиком учебного процесса. </w:t>
      </w:r>
      <w:bookmarkStart w:id="2" w:name="_Hlk2518520"/>
      <w:r>
        <w:rPr>
          <w:sz w:val="28"/>
          <w:szCs w:val="28"/>
        </w:rPr>
        <w:t xml:space="preserve">Способы проведения практики: выездной и/или стационарный. Выездная практика организуется только при наличии заявления обучающегося. </w:t>
      </w:r>
      <w:bookmarkEnd w:id="2"/>
      <w:r>
        <w:rPr>
          <w:sz w:val="28"/>
          <w:szCs w:val="28"/>
        </w:rPr>
        <w:t>Стационарная производственная (организационно-управленческая) практика проводится в структурных подразделениях организаций, соответствующих направлению и профилю подготовки.</w:t>
      </w:r>
    </w:p>
    <w:p w14:paraId="4B35370C" w14:textId="77777777" w:rsidR="00E55F50" w:rsidRDefault="00FD0961">
      <w:pPr>
        <w:pStyle w:val="a3"/>
        <w:tabs>
          <w:tab w:val="right" w:leader="underscore" w:pos="9639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bookmarkStart w:id="3" w:name="Bookmark"/>
      <w:bookmarkEnd w:id="3"/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</w:t>
      </w:r>
    </w:p>
    <w:p w14:paraId="538D9F06" w14:textId="77777777" w:rsidR="00FD0961" w:rsidRDefault="00FD0961">
      <w:pPr>
        <w:pStyle w:val="a3"/>
        <w:tabs>
          <w:tab w:val="right" w:leader="underscore" w:pos="9639"/>
        </w:tabs>
        <w:ind w:firstLine="709"/>
        <w:jc w:val="both"/>
      </w:pPr>
    </w:p>
    <w:p w14:paraId="7B1A96F2" w14:textId="77777777" w:rsidR="00E55F50" w:rsidRDefault="0055453E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5. Место и время проведения </w:t>
      </w:r>
      <w:r>
        <w:rPr>
          <w:b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(организационно-управленческой) практики</w:t>
      </w:r>
      <w:r>
        <w:rPr>
          <w:bCs/>
          <w:sz w:val="28"/>
          <w:szCs w:val="28"/>
        </w:rPr>
        <w:t xml:space="preserve"> </w:t>
      </w:r>
    </w:p>
    <w:p w14:paraId="461DC616" w14:textId="77777777" w:rsidR="00E55F50" w:rsidRDefault="0055453E">
      <w:pPr>
        <w:pStyle w:val="a3"/>
        <w:suppressAutoHyphens w:val="0"/>
        <w:ind w:firstLine="709"/>
        <w:jc w:val="both"/>
      </w:pPr>
      <w:r>
        <w:rPr>
          <w:sz w:val="28"/>
          <w:szCs w:val="28"/>
        </w:rPr>
        <w:t>Производственная</w:t>
      </w:r>
      <w:r>
        <w:rPr>
          <w:bCs/>
          <w:sz w:val="28"/>
          <w:szCs w:val="28"/>
        </w:rPr>
        <w:t xml:space="preserve"> (организационно-управленческая) </w:t>
      </w:r>
      <w:r>
        <w:rPr>
          <w:color w:val="000000"/>
          <w:sz w:val="28"/>
          <w:szCs w:val="28"/>
        </w:rPr>
        <w:t>практика 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</w:t>
      </w:r>
    </w:p>
    <w:p w14:paraId="7F4523B6" w14:textId="77777777" w:rsidR="00E55F50" w:rsidRDefault="0055453E">
      <w:pPr>
        <w:pStyle w:val="a3"/>
        <w:suppressAutoHyphens w:val="0"/>
        <w:ind w:firstLine="709"/>
        <w:jc w:val="both"/>
      </w:pPr>
      <w:r>
        <w:rPr>
          <w:sz w:val="28"/>
          <w:szCs w:val="28"/>
        </w:rPr>
        <w:t>Производственная</w:t>
      </w:r>
      <w:r>
        <w:rPr>
          <w:bCs/>
          <w:sz w:val="28"/>
          <w:szCs w:val="28"/>
        </w:rPr>
        <w:t xml:space="preserve"> (организационно-управленческая) </w:t>
      </w:r>
      <w:r>
        <w:rPr>
          <w:color w:val="000000"/>
          <w:sz w:val="28"/>
          <w:szCs w:val="28"/>
        </w:rPr>
        <w:t>практика проводится в туроператорских, турагентских компаниях, на гостиничных предприятиях всех организационно-правовых форм. Местом прохождения практики могут быть различные отделы компании.</w:t>
      </w:r>
    </w:p>
    <w:p w14:paraId="1A7808A3" w14:textId="512BB7FF" w:rsidR="00E55F50" w:rsidRDefault="0055453E">
      <w:pPr>
        <w:pStyle w:val="a3"/>
        <w:tabs>
          <w:tab w:val="right" w:leader="underscore" w:pos="9356"/>
        </w:tabs>
        <w:ind w:firstLine="709"/>
        <w:jc w:val="both"/>
      </w:pPr>
      <w:r>
        <w:rPr>
          <w:bCs/>
          <w:iCs/>
          <w:sz w:val="28"/>
          <w:szCs w:val="28"/>
        </w:rPr>
        <w:t xml:space="preserve">Производственная практика осуществляется на </w:t>
      </w:r>
      <w:r w:rsidR="00EC6290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 xml:space="preserve"> курсе в</w:t>
      </w:r>
      <w:r>
        <w:rPr>
          <w:bCs/>
          <w:sz w:val="28"/>
          <w:szCs w:val="28"/>
        </w:rPr>
        <w:t xml:space="preserve"> </w:t>
      </w:r>
      <w:r w:rsidR="00EC6290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семестре</w:t>
      </w:r>
      <w:r>
        <w:rPr>
          <w:bCs/>
          <w:iCs/>
          <w:sz w:val="28"/>
          <w:szCs w:val="28"/>
        </w:rPr>
        <w:t xml:space="preserve"> в соответствии с учебным планом и графиком учебного процесса ОПОП ВО </w:t>
      </w:r>
      <w:r>
        <w:rPr>
          <w:iCs/>
          <w:spacing w:val="-2"/>
          <w:sz w:val="28"/>
          <w:szCs w:val="28"/>
        </w:rPr>
        <w:t>бакалавриата по направлению</w:t>
      </w:r>
      <w:r>
        <w:rPr>
          <w:bCs/>
          <w:iCs/>
          <w:sz w:val="28"/>
          <w:szCs w:val="28"/>
        </w:rPr>
        <w:t xml:space="preserve"> подготовки </w:t>
      </w:r>
      <w:r>
        <w:rPr>
          <w:sz w:val="28"/>
          <w:szCs w:val="28"/>
        </w:rPr>
        <w:t>43.03.02 Туризм.</w:t>
      </w:r>
    </w:p>
    <w:p w14:paraId="09F01116" w14:textId="77777777" w:rsidR="00E55F50" w:rsidRDefault="0055453E">
      <w:pPr>
        <w:pStyle w:val="a3"/>
        <w:shd w:val="clear" w:color="auto" w:fill="FFFFFF"/>
        <w:ind w:firstLine="725"/>
        <w:jc w:val="both"/>
      </w:pPr>
      <w:r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59CC317D" w14:textId="77777777" w:rsidR="00E55F50" w:rsidRDefault="0055453E">
      <w:pPr>
        <w:pStyle w:val="a3"/>
        <w:shd w:val="clear" w:color="auto" w:fill="FFFFFF"/>
        <w:ind w:firstLine="725"/>
        <w:jc w:val="both"/>
      </w:pPr>
      <w:bookmarkStart w:id="4" w:name="_Hlk2518574"/>
      <w:bookmarkEnd w:id="4"/>
      <w:r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0993609B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75EDC5C4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6. Объём </w:t>
      </w:r>
      <w:bookmarkStart w:id="5" w:name="_Hlk16366447"/>
      <w:r>
        <w:rPr>
          <w:b/>
          <w:sz w:val="28"/>
          <w:szCs w:val="28"/>
        </w:rPr>
        <w:t>производственно</w:t>
      </w:r>
      <w:r>
        <w:rPr>
          <w:b/>
          <w:bCs/>
          <w:sz w:val="28"/>
          <w:szCs w:val="28"/>
        </w:rPr>
        <w:t xml:space="preserve">й (организационно-управленческой) </w:t>
      </w:r>
      <w:bookmarkEnd w:id="5"/>
      <w:r>
        <w:rPr>
          <w:b/>
          <w:bCs/>
          <w:sz w:val="28"/>
          <w:szCs w:val="28"/>
        </w:rPr>
        <w:t>практики и её продолжительность</w:t>
      </w:r>
    </w:p>
    <w:p w14:paraId="3DC8D788" w14:textId="08925DCA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Общий объём практики составляет 12 зачетных единиц (6 зачетных единиц подлежат перезачету и 6 зачетных единиц</w:t>
      </w:r>
      <w:r w:rsidR="00260B06">
        <w:rPr>
          <w:sz w:val="28"/>
          <w:szCs w:val="28"/>
        </w:rPr>
        <w:t xml:space="preserve"> реализуются на</w:t>
      </w:r>
      <w:r>
        <w:rPr>
          <w:sz w:val="28"/>
          <w:szCs w:val="28"/>
        </w:rPr>
        <w:t xml:space="preserve"> 2 курсе)</w:t>
      </w:r>
    </w:p>
    <w:p w14:paraId="5D014276" w14:textId="483C2288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 xml:space="preserve">Продолжительность практики 8 недель (4 недели подлежат перезачету и </w:t>
      </w:r>
      <w:r w:rsidR="00260B06">
        <w:rPr>
          <w:sz w:val="28"/>
          <w:szCs w:val="28"/>
        </w:rPr>
        <w:t>4</w:t>
      </w:r>
      <w:r>
        <w:rPr>
          <w:sz w:val="28"/>
          <w:szCs w:val="28"/>
        </w:rPr>
        <w:t xml:space="preserve"> недел</w:t>
      </w:r>
      <w:r w:rsidR="00260B06">
        <w:rPr>
          <w:sz w:val="28"/>
          <w:szCs w:val="28"/>
        </w:rPr>
        <w:t>и</w:t>
      </w:r>
      <w:r>
        <w:rPr>
          <w:sz w:val="28"/>
          <w:szCs w:val="28"/>
        </w:rPr>
        <w:t xml:space="preserve"> на 2курсе).</w:t>
      </w:r>
    </w:p>
    <w:p w14:paraId="145FA2B4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33F19434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7. Структура и содержание </w:t>
      </w:r>
      <w:r>
        <w:rPr>
          <w:b/>
          <w:sz w:val="28"/>
          <w:szCs w:val="28"/>
        </w:rPr>
        <w:t>производственно</w:t>
      </w:r>
      <w:r>
        <w:rPr>
          <w:b/>
          <w:bCs/>
          <w:sz w:val="28"/>
          <w:szCs w:val="28"/>
        </w:rPr>
        <w:t>й (организационно-управленческой) практики</w:t>
      </w:r>
    </w:p>
    <w:p w14:paraId="55CF6D4D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lastRenderedPageBreak/>
        <w:t xml:space="preserve">7.1 Структура </w:t>
      </w:r>
      <w:r>
        <w:rPr>
          <w:b/>
          <w:sz w:val="28"/>
          <w:szCs w:val="28"/>
        </w:rPr>
        <w:t>производственно</w:t>
      </w:r>
      <w:r>
        <w:rPr>
          <w:b/>
          <w:bCs/>
          <w:sz w:val="28"/>
          <w:szCs w:val="28"/>
        </w:rPr>
        <w:t>й (организационно-управленческой) практики</w:t>
      </w:r>
    </w:p>
    <w:p w14:paraId="11A0F7B8" w14:textId="0A0805C0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 xml:space="preserve">Общая трудоемкость производственной (организационно-управленческой) практики составляет </w:t>
      </w:r>
      <w:r>
        <w:rPr>
          <w:sz w:val="28"/>
          <w:szCs w:val="28"/>
        </w:rPr>
        <w:t>12 зачетных единиц</w:t>
      </w:r>
      <w:r>
        <w:rPr>
          <w:bCs/>
          <w:sz w:val="28"/>
          <w:szCs w:val="28"/>
        </w:rPr>
        <w:t xml:space="preserve">, 432 часа (216 часов – </w:t>
      </w:r>
      <w:r w:rsidR="00260B06">
        <w:rPr>
          <w:bCs/>
          <w:sz w:val="28"/>
          <w:szCs w:val="28"/>
        </w:rPr>
        <w:t>подлежат</w:t>
      </w:r>
      <w:r>
        <w:rPr>
          <w:bCs/>
          <w:sz w:val="28"/>
          <w:szCs w:val="28"/>
        </w:rPr>
        <w:t xml:space="preserve"> перезачету и 216 часов – в 4 семестре).</w:t>
      </w:r>
    </w:p>
    <w:p w14:paraId="674C1207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6C5C7B9E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tbl>
      <w:tblPr>
        <w:tblW w:w="0" w:type="auto"/>
        <w:tblInd w:w="-98" w:type="dxa"/>
        <w:tblBorders>
          <w:top w:val="single" w:sz="4" w:space="0" w:color="000001"/>
          <w:left w:val="single" w:sz="4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"/>
        <w:gridCol w:w="1781"/>
        <w:gridCol w:w="1257"/>
        <w:gridCol w:w="1490"/>
        <w:gridCol w:w="1681"/>
        <w:gridCol w:w="1358"/>
        <w:gridCol w:w="1880"/>
      </w:tblGrid>
      <w:tr w:rsidR="00E55F50" w14:paraId="2262F5EA" w14:textId="77777777">
        <w:trPr>
          <w:trHeight w:val="855"/>
        </w:trPr>
        <w:tc>
          <w:tcPr>
            <w:tcW w:w="592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FF5DE0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№</w:t>
            </w:r>
          </w:p>
          <w:p w14:paraId="09C12F6C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44FBEE" w14:textId="77777777" w:rsidR="00E55F50" w:rsidRDefault="0055453E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81AE0F" w14:textId="77777777" w:rsidR="00E55F50" w:rsidRDefault="0055453E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FF2BB3" w14:textId="77777777" w:rsidR="00E55F50" w:rsidRDefault="0055453E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Формы текущего</w:t>
            </w:r>
          </w:p>
          <w:p w14:paraId="753C38FB" w14:textId="77777777" w:rsidR="00E55F50" w:rsidRDefault="0055453E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контроля</w:t>
            </w:r>
          </w:p>
        </w:tc>
      </w:tr>
      <w:tr w:rsidR="00E55F50" w14:paraId="2108197D" w14:textId="77777777">
        <w:trPr>
          <w:trHeight w:val="557"/>
        </w:trPr>
        <w:tc>
          <w:tcPr>
            <w:tcW w:w="592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80C7E2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80F394" w14:textId="77777777" w:rsidR="00E55F50" w:rsidRDefault="00E55F50">
            <w:pPr>
              <w:pStyle w:val="a3"/>
              <w:tabs>
                <w:tab w:val="right" w:leader="underscore" w:pos="9639"/>
              </w:tabs>
              <w:spacing w:before="60" w:after="60"/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0D63BC" w14:textId="77777777" w:rsidR="00E55F50" w:rsidRDefault="0055453E">
            <w:pPr>
              <w:pStyle w:val="a3"/>
              <w:tabs>
                <w:tab w:val="right" w:leader="underscore" w:pos="9639"/>
              </w:tabs>
              <w:ind w:firstLine="34"/>
            </w:pPr>
            <w:r>
              <w:t>В организации (база практик)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B7FD95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88389C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F09FB3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t>Общая трудоемкость в часах</w:t>
            </w:r>
          </w:p>
        </w:tc>
        <w:tc>
          <w:tcPr>
            <w:tcW w:w="198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2B6680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</w:tr>
      <w:tr w:rsidR="00E55F50" w14:paraId="5503CBD1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C693D8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950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22B197" w14:textId="77777777" w:rsidR="00E55F50" w:rsidRDefault="0055453E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  <w:color w:val="000000"/>
              </w:rPr>
              <w:t>- семестр</w:t>
            </w:r>
          </w:p>
        </w:tc>
      </w:tr>
      <w:tr w:rsidR="00E55F50" w14:paraId="2333C504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AEE23A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29819F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Организационный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5E6D3B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913A4F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4</w:t>
            </w:r>
          </w:p>
          <w:p w14:paraId="5376ECA6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617134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4083A5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36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075424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</w:t>
            </w:r>
          </w:p>
        </w:tc>
      </w:tr>
      <w:tr w:rsidR="00E55F50" w14:paraId="243714C3" w14:textId="77777777">
        <w:trPr>
          <w:trHeight w:val="1282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19FF6D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68AB53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Основной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8167DD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7A8BE3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16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554E06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9EE564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128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D3036B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бакалавра,</w:t>
            </w:r>
            <w:r>
              <w:t xml:space="preserve"> описание деятельности организации, демонстрационный материал</w:t>
            </w:r>
          </w:p>
        </w:tc>
      </w:tr>
      <w:tr w:rsidR="00E55F50" w14:paraId="63FA931E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243E1A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6F4D4D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Заключительный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F56580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43DA3B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17F7A8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24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84A2ED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52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6B2F19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t>Отчет по практике, защита результатов практики</w:t>
            </w:r>
          </w:p>
        </w:tc>
      </w:tr>
      <w:tr w:rsidR="00E55F50" w14:paraId="28AEE4C4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EAD937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9BDB5D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3B4419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B0273C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DDEC75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72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C51F2A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216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498638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</w:tr>
      <w:tr w:rsidR="00E55F50" w14:paraId="6860BD99" w14:textId="77777777">
        <w:trPr>
          <w:trHeight w:val="23"/>
        </w:trPr>
        <w:tc>
          <w:tcPr>
            <w:tcW w:w="1009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8B058C" w14:textId="77777777" w:rsidR="00E55F50" w:rsidRDefault="00FD0961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  <w:color w:val="000000"/>
              </w:rPr>
              <w:t>2 курс</w:t>
            </w:r>
          </w:p>
        </w:tc>
      </w:tr>
      <w:tr w:rsidR="00E55F50" w14:paraId="03CADF59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568C71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56C08A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Организационный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2540C7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32F98B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4</w:t>
            </w:r>
          </w:p>
          <w:p w14:paraId="429C2F06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C4D7BC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955058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36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37FBFC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</w:t>
            </w:r>
          </w:p>
        </w:tc>
      </w:tr>
      <w:tr w:rsidR="00E55F50" w14:paraId="12E3C90F" w14:textId="77777777">
        <w:trPr>
          <w:trHeight w:val="1282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E702EC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67C3F0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Основной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D4D4D6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F5D8F3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16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90DFDB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E8BEE1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128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EFB445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бакалавра,</w:t>
            </w:r>
            <w:r>
              <w:t xml:space="preserve"> описание деятельности организации, демонстрационный материал</w:t>
            </w:r>
          </w:p>
        </w:tc>
      </w:tr>
      <w:tr w:rsidR="00E55F50" w14:paraId="778B76D8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A50004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FE82CE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Заключительный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ECDB27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A01120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BDEE09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24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61D851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52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B45771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t>Отчет по практике, защита результатов практики</w:t>
            </w:r>
          </w:p>
        </w:tc>
      </w:tr>
      <w:tr w:rsidR="00E55F50" w14:paraId="1E24D1D3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5B32C8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B7F54E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4A7239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0CDA16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174E9E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72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2FC7F5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216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16E390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</w:tr>
    </w:tbl>
    <w:p w14:paraId="05923C36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851"/>
        <w:jc w:val="both"/>
      </w:pPr>
    </w:p>
    <w:p w14:paraId="561C8BB4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/>
          <w:bCs/>
          <w:sz w:val="28"/>
          <w:szCs w:val="28"/>
        </w:rPr>
        <w:lastRenderedPageBreak/>
        <w:t>7.2 Содержание производственной (организационно-управленческой) практики</w:t>
      </w:r>
    </w:p>
    <w:p w14:paraId="2028590D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 xml:space="preserve">Практика бакалавров проводится в рамках общей концепции бакалаврской подготовки. Основная идея практики, которую должно обеспечить ее содержание, заключается в формировании </w:t>
      </w:r>
      <w:r>
        <w:rPr>
          <w:sz w:val="28"/>
          <w:szCs w:val="28"/>
        </w:rPr>
        <w:t>и развитии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>
        <w:rPr>
          <w:bCs/>
          <w:sz w:val="28"/>
          <w:szCs w:val="28"/>
        </w:rPr>
        <w:t xml:space="preserve">, направленных на приобретение </w:t>
      </w:r>
      <w:r>
        <w:rPr>
          <w:color w:val="000000"/>
          <w:sz w:val="28"/>
          <w:szCs w:val="28"/>
        </w:rPr>
        <w:t>навыков поиска, анализа и использования нормативных и правовых документов, навыков документального оформления решений в управлении в своей профессиональной деятельности.</w:t>
      </w:r>
      <w:r>
        <w:rPr>
          <w:bCs/>
          <w:sz w:val="28"/>
          <w:szCs w:val="28"/>
        </w:rPr>
        <w:t xml:space="preserve"> Кроме того, она способствует процессу социализации личности бакалавра, усвоению общественных норм, а также формированию персональной деловой культуры и </w:t>
      </w:r>
      <w:r>
        <w:rPr>
          <w:sz w:val="28"/>
          <w:szCs w:val="28"/>
        </w:rPr>
        <w:t xml:space="preserve">осмыслению содержания профессии менеджера в индустрии туризма или гостеприимства, ее особенностей и отличий от других профессий </w:t>
      </w:r>
      <w:r>
        <w:rPr>
          <w:bCs/>
          <w:sz w:val="28"/>
          <w:szCs w:val="28"/>
        </w:rPr>
        <w:t>будущих бакалавров.</w:t>
      </w:r>
    </w:p>
    <w:p w14:paraId="46ED0756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0E3F5040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В рамках организационного этапа проводится установочная конференция, изучаются программа практики и методические рекомендации, проводится инструктаж по технике безопасности.</w:t>
      </w:r>
    </w:p>
    <w:p w14:paraId="2DF67135" w14:textId="77777777" w:rsidR="00E55F50" w:rsidRDefault="0055453E">
      <w:pPr>
        <w:pStyle w:val="a3"/>
        <w:tabs>
          <w:tab w:val="left" w:pos="1429"/>
        </w:tabs>
        <w:suppressAutoHyphens w:val="0"/>
        <w:ind w:firstLine="720"/>
        <w:jc w:val="both"/>
      </w:pPr>
      <w:r>
        <w:rPr>
          <w:bCs/>
          <w:sz w:val="28"/>
          <w:szCs w:val="28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</w:t>
      </w:r>
      <w:r>
        <w:rPr>
          <w:sz w:val="28"/>
          <w:szCs w:val="28"/>
        </w:rPr>
        <w:t xml:space="preserve">изучение законодательных актов, регулирующих деятельность организации; ознакомление с </w:t>
      </w:r>
      <w:r>
        <w:rPr>
          <w:bCs/>
          <w:sz w:val="28"/>
          <w:szCs w:val="28"/>
        </w:rPr>
        <w:t xml:space="preserve">системой управления организацией, структурой и функциями основных служб, с материально-технической базой и правовым обеспечением процессов организационно-управленческой деятельности; </w:t>
      </w:r>
      <w:r>
        <w:rPr>
          <w:spacing w:val="-6"/>
          <w:sz w:val="28"/>
          <w:szCs w:val="28"/>
        </w:rPr>
        <w:t xml:space="preserve">изучение </w:t>
      </w:r>
      <w:r>
        <w:rPr>
          <w:sz w:val="28"/>
          <w:szCs w:val="28"/>
        </w:rPr>
        <w:t>условий труда, организации рабочих мест</w:t>
      </w:r>
      <w:r>
        <w:rPr>
          <w:spacing w:val="-6"/>
          <w:sz w:val="28"/>
          <w:szCs w:val="28"/>
        </w:rPr>
        <w:t xml:space="preserve">, функций и должностных обязанностей персонала, а также </w:t>
      </w:r>
      <w:r>
        <w:rPr>
          <w:sz w:val="28"/>
          <w:szCs w:val="28"/>
        </w:rPr>
        <w:t>критериев и показателей оценки результативности деятельности подразделения и работников; изучение локальных нормативных документов по вопросам управления в организации; основами проектной деятельности в организации.</w:t>
      </w:r>
    </w:p>
    <w:p w14:paraId="6261BC71" w14:textId="77777777" w:rsidR="00E55F50" w:rsidRDefault="0055453E">
      <w:pPr>
        <w:pStyle w:val="a3"/>
        <w:ind w:firstLine="720"/>
        <w:jc w:val="both"/>
      </w:pPr>
      <w:r>
        <w:rPr>
          <w:sz w:val="28"/>
          <w:szCs w:val="28"/>
        </w:rPr>
        <w:t xml:space="preserve">Составной частью работы, проделанной на основном этапе, должно быть изучение содержания деятельности менеджера организации (подразделения, отдела), под непосредственным руководством которого бакалавр проходит практику: наличие должностной инструкции и качество ее разработки (соответствие требованиям, предъявляемым к должностным инструкциям); основные функции менеджера и их содержание; основные виды, сроки подготовки менеджером плановой и отчетной документации; характер и источники информации, необходимой для подготовки плановой и отчетной документации; </w:t>
      </w:r>
      <w:r>
        <w:rPr>
          <w:spacing w:val="-6"/>
          <w:sz w:val="28"/>
          <w:szCs w:val="28"/>
        </w:rPr>
        <w:t>критерии и показатели оценки результатов деятельности менеджера;</w:t>
      </w:r>
      <w:r>
        <w:rPr>
          <w:sz w:val="28"/>
          <w:szCs w:val="28"/>
        </w:rPr>
        <w:t xml:space="preserve"> организация, интенсивность и условия труда менеджера; составление проекта для повышения эффективности деятельности компании, структурного подразделения и т.д..</w:t>
      </w:r>
    </w:p>
    <w:p w14:paraId="5A87321C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lastRenderedPageBreak/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0F9A4E11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Конкретное содержание практики планируется научным руководителем, отражается в индивидуальном задании на организационно-управленческую практику в дневнике, в котором фиксируются все виды деятельности бакалавра в течение практики.</w:t>
      </w:r>
    </w:p>
    <w:p w14:paraId="2DB19940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20"/>
        <w:jc w:val="both"/>
      </w:pPr>
    </w:p>
    <w:p w14:paraId="1150F323" w14:textId="77777777" w:rsidR="00E55F50" w:rsidRDefault="0055453E">
      <w:pPr>
        <w:pStyle w:val="a3"/>
        <w:ind w:firstLine="720"/>
        <w:jc w:val="both"/>
      </w:pPr>
      <w:r>
        <w:rPr>
          <w:b/>
          <w:bCs/>
          <w:sz w:val="28"/>
          <w:szCs w:val="28"/>
        </w:rPr>
        <w:t xml:space="preserve">8. Методы и технологии, используемые на производственной (организационно-управленческой) практике: </w:t>
      </w:r>
      <w:r>
        <w:rPr>
          <w:bCs/>
          <w:sz w:val="28"/>
          <w:szCs w:val="28"/>
        </w:rPr>
        <w:t>технология сбора и обработки полученной информации, контент-анализа (выполнение задания на основе проведения исследования отзывов клиентов компании), кейс-технологии, портфолио.</w:t>
      </w:r>
    </w:p>
    <w:p w14:paraId="698C32BF" w14:textId="77777777" w:rsidR="00E55F50" w:rsidRDefault="00E55F50">
      <w:pPr>
        <w:pStyle w:val="a3"/>
        <w:tabs>
          <w:tab w:val="left" w:pos="0"/>
          <w:tab w:val="right" w:leader="underscore" w:pos="9639"/>
        </w:tabs>
        <w:ind w:firstLine="720"/>
        <w:jc w:val="both"/>
      </w:pPr>
    </w:p>
    <w:p w14:paraId="4283A998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/>
          <w:bCs/>
          <w:sz w:val="28"/>
          <w:szCs w:val="28"/>
        </w:rPr>
        <w:t xml:space="preserve">9. Формы отчётности по итогам производственной (организационно-управленческой) практики </w:t>
      </w:r>
    </w:p>
    <w:p w14:paraId="500E0EC0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По итогам практики бакалавр предоставляет следующие формы отчетности:</w:t>
      </w:r>
    </w:p>
    <w:p w14:paraId="4658B01F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дневник по практике;</w:t>
      </w:r>
    </w:p>
    <w:p w14:paraId="53695CF8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отчет по организационно-управленческой практике;</w:t>
      </w:r>
    </w:p>
    <w:p w14:paraId="0C20696B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отзывы руководителя/руководителей по практике.</w:t>
      </w:r>
    </w:p>
    <w:p w14:paraId="5278E0BF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851"/>
        <w:jc w:val="both"/>
      </w:pPr>
      <w:r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заполняется лично бакалавром. Записи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14:paraId="0252E60B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В отчете по организационно-управленческой практике должно быть отражено следующее:</w:t>
      </w:r>
    </w:p>
    <w:p w14:paraId="414FE1A1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цели, задачи, время и место прохождения учебной практики;</w:t>
      </w:r>
    </w:p>
    <w:p w14:paraId="308FA8B8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историческая справка и краткая характеристика организации, масштабы ее деятельности;</w:t>
      </w:r>
    </w:p>
    <w:p w14:paraId="12487369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перечень нормативно-правовых документов, регламентирующих деятельность организации;</w:t>
      </w:r>
    </w:p>
    <w:p w14:paraId="00805173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описание проделанной работы и краткий анализ изученных документов по организационно-управленческой деятельности;</w:t>
      </w:r>
    </w:p>
    <w:p w14:paraId="55C15522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проект для организации, структурного подразделения;</w:t>
      </w:r>
    </w:p>
    <w:p w14:paraId="74EBE792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отчет об иных поручениях (разработка организационной структуры разработки должностных инструкций и т.п.);</w:t>
      </w:r>
    </w:p>
    <w:p w14:paraId="191FB8C3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заключение, содержащее выводы о проделанной работе по итогам практики;</w:t>
      </w:r>
    </w:p>
    <w:p w14:paraId="70FFD9E4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список использованных источников (учебных, научных, нормативно-правовых федеральных и локальных актов, периодических изданий и т.п.), изученных при прохождении практики;</w:t>
      </w:r>
    </w:p>
    <w:p w14:paraId="225703DB" w14:textId="77777777" w:rsidR="00E55F50" w:rsidRDefault="0055453E">
      <w:pPr>
        <w:pStyle w:val="a3"/>
        <w:tabs>
          <w:tab w:val="left" w:pos="0"/>
        </w:tabs>
        <w:ind w:firstLine="709"/>
        <w:jc w:val="both"/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 xml:space="preserve">приложения к отчету могут содержать: схему организационной структуры предприятия с выделением анализируемого подразделения (отдела); </w:t>
      </w:r>
      <w:r>
        <w:rPr>
          <w:sz w:val="28"/>
          <w:szCs w:val="28"/>
        </w:rPr>
        <w:lastRenderedPageBreak/>
        <w:t>положение о подразделении (отделе); функционально-должностную инструкцию менеджера; копии документов, подготавливаемых менеджером.</w:t>
      </w:r>
    </w:p>
    <w:p w14:paraId="7F3B9E21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изложенными в Методических указаниях.</w:t>
      </w:r>
    </w:p>
    <w:p w14:paraId="2D2E5352" w14:textId="77777777" w:rsidR="00E55F50" w:rsidRDefault="00E55F50">
      <w:pPr>
        <w:pStyle w:val="a3"/>
        <w:tabs>
          <w:tab w:val="left" w:pos="0"/>
          <w:tab w:val="right" w:leader="underscore" w:pos="9639"/>
        </w:tabs>
        <w:ind w:firstLine="709"/>
        <w:jc w:val="both"/>
      </w:pPr>
    </w:p>
    <w:p w14:paraId="653F4A07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10. Формы текущего контроля успеваемости и промежуточной аттестации обучающихся по итогам производственной (организационно-управленческой)  практики</w:t>
      </w:r>
    </w:p>
    <w:p w14:paraId="4807D532" w14:textId="77777777" w:rsidR="00E55F50" w:rsidRDefault="0055453E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6F8AB328" w14:textId="77777777" w:rsidR="00E55F50" w:rsidRDefault="0055453E">
      <w:pPr>
        <w:pStyle w:val="a3"/>
        <w:ind w:firstLine="709"/>
        <w:jc w:val="both"/>
      </w:pPr>
      <w:r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3707F720" w14:textId="77777777" w:rsidR="00E55F50" w:rsidRDefault="0055453E">
      <w:pPr>
        <w:pStyle w:val="a3"/>
        <w:ind w:firstLine="709"/>
        <w:jc w:val="both"/>
      </w:pPr>
      <w:r>
        <w:rPr>
          <w:sz w:val="28"/>
          <w:szCs w:val="28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14:paraId="47A04830" w14:textId="77777777" w:rsidR="00E55F50" w:rsidRDefault="0055453E">
      <w:pPr>
        <w:pStyle w:val="a3"/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контроль ведения дневника бакалавром, с фиксацией выполнения проверки;</w:t>
      </w:r>
    </w:p>
    <w:p w14:paraId="6AFE30CD" w14:textId="77777777" w:rsidR="00E55F50" w:rsidRDefault="0055453E">
      <w:pPr>
        <w:pStyle w:val="a3"/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контроль выполнения индивидуальных заданий / практических работ в соответствии с установленными сроками их выполнения.</w:t>
      </w:r>
    </w:p>
    <w:p w14:paraId="34A320BC" w14:textId="77777777" w:rsidR="00E55F50" w:rsidRDefault="0055453E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 xml:space="preserve">Промежуточный контроль по окончании практики проводится руководителем практики, либо комиссией, организованной на выпускающей кафедре, в форме защиты отчета по практике в виде устного доклада о результатах прохождения практики. </w:t>
      </w:r>
    </w:p>
    <w:p w14:paraId="712B944D" w14:textId="77777777" w:rsidR="00E55F50" w:rsidRDefault="0055453E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Аттестация по итогам практики проводится на основании защиты оформленного отчета и отзыва руководителя/руководителей практики.</w:t>
      </w:r>
    </w:p>
    <w:p w14:paraId="2FE53D2B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Форма промежуточной аттестации – зачет с оценкой.</w:t>
      </w:r>
    </w:p>
    <w:p w14:paraId="08686361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27B94207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По итогам аттестации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0926CC74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Оценка «отлично» (86-100 баллов) выставляется обучающемуся,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307E43AD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(71-85 баллов) выставляется обучающемуся,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14:paraId="76F70CE6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(55-70 баллов) выставляется обучающемуся, который выполнил программу практики, но допускал ошибки при планировании работы и в практической деятельности. </w:t>
      </w:r>
    </w:p>
    <w:p w14:paraId="7EB6D793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Оценка «неудовлетворительно» (0-55 баллов) выставляется обучающемуся, который не выполнил программу практики.</w:t>
      </w:r>
    </w:p>
    <w:p w14:paraId="477924B4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 xml:space="preserve">Снижаются оценки за нарушение сроков сдачи отчёта, за необоснованные пропуски либо отказы от выполнения каких-либо заданий, за невыполнение требований к оформлению, установленных в Методических указаниях, за </w:t>
      </w:r>
      <w:r>
        <w:rPr>
          <w:rFonts w:ascii="Times New Roman" w:hAnsi="Times New Roman"/>
          <w:iCs/>
          <w:sz w:val="28"/>
          <w:szCs w:val="28"/>
        </w:rPr>
        <w:lastRenderedPageBreak/>
        <w:t>небрежное ведение дневника.</w:t>
      </w:r>
    </w:p>
    <w:p w14:paraId="0D81E270" w14:textId="77777777" w:rsidR="00E55F50" w:rsidRDefault="00E55F50">
      <w:pPr>
        <w:pStyle w:val="a3"/>
        <w:tabs>
          <w:tab w:val="left" w:pos="142"/>
          <w:tab w:val="left" w:pos="284"/>
        </w:tabs>
        <w:ind w:firstLine="709"/>
        <w:jc w:val="both"/>
      </w:pPr>
    </w:p>
    <w:p w14:paraId="4AD89C62" w14:textId="77777777" w:rsidR="00E55F50" w:rsidRDefault="0055453E">
      <w:pPr>
        <w:pStyle w:val="a3"/>
        <w:ind w:firstLine="709"/>
        <w:jc w:val="both"/>
      </w:pPr>
      <w:r>
        <w:rPr>
          <w:b/>
          <w:spacing w:val="-4"/>
          <w:sz w:val="28"/>
          <w:szCs w:val="28"/>
        </w:rPr>
        <w:t xml:space="preserve">10.2. Рейтинг-план </w:t>
      </w:r>
    </w:p>
    <w:p w14:paraId="72F43031" w14:textId="77777777" w:rsidR="00E55F50" w:rsidRDefault="0055453E">
      <w:pPr>
        <w:pStyle w:val="a3"/>
        <w:ind w:firstLine="709"/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CE9CAC7" w14:textId="77777777" w:rsidR="00E55F50" w:rsidRDefault="00E55F50">
      <w:pPr>
        <w:pStyle w:val="a3"/>
        <w:ind w:firstLine="709"/>
        <w:jc w:val="both"/>
      </w:pPr>
    </w:p>
    <w:p w14:paraId="5014FB40" w14:textId="77777777" w:rsidR="00E55F50" w:rsidRDefault="0055453E">
      <w:pPr>
        <w:pStyle w:val="a3"/>
        <w:ind w:firstLine="709"/>
        <w:jc w:val="both"/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4FF7A09D" w14:textId="77777777" w:rsidR="00E55F50" w:rsidRDefault="0055453E">
      <w:pPr>
        <w:pStyle w:val="a3"/>
        <w:ind w:firstLine="709"/>
        <w:jc w:val="both"/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69D9831F" w14:textId="77777777" w:rsidR="00E55F50" w:rsidRDefault="0055453E">
      <w:pPr>
        <w:pStyle w:val="a3"/>
        <w:ind w:firstLine="709"/>
        <w:jc w:val="both"/>
      </w:pPr>
      <w:r>
        <w:rPr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58881F2A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79208577" w14:textId="77777777" w:rsidR="00E55F50" w:rsidRDefault="0055453E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(организационно-управленческой) практики </w:t>
      </w:r>
    </w:p>
    <w:p w14:paraId="1231C145" w14:textId="77777777" w:rsidR="00721363" w:rsidRDefault="00721363" w:rsidP="00721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sz w:val="28"/>
          <w:szCs w:val="28"/>
        </w:rPr>
        <w:t>а) Основная литература</w:t>
      </w:r>
    </w:p>
    <w:p w14:paraId="19D03089" w14:textId="77777777" w:rsidR="00721363" w:rsidRDefault="00721363" w:rsidP="00721363">
      <w:pPr>
        <w:pStyle w:val="a9"/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contextualSpacing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Игнатьева, И. Ф.  Организация туристской деятельности : учебник для вузов / И. Ф. Игнатьева. — 2-е изд., перераб. и доп. — Москва : Издательство Юрайт, 2021. — 392 с. — (Высшее образование). — ISBN 978-5-534-13873-3. — Текст : электронный // ЭБС Юрайт [сайт]. — URL: https://urait.ru/bcode/470587</w:t>
      </w:r>
    </w:p>
    <w:p w14:paraId="62E2C1A6" w14:textId="77777777" w:rsidR="00721363" w:rsidRDefault="00721363" w:rsidP="00721363">
      <w:pPr>
        <w:pStyle w:val="a9"/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Долженко, Г. П.  История туризма : учебник для вузов / Г. П. Долженко, Ю. С. Путрик, А. И. Черевкова. — 2-е изд., перераб. и доп. — Москва : Издательство Юрайт, 2021. — 227 с. — (Высшее образование). — ISBN 978-5-534-09717-7. — Текст : электронный // ЭБС Юрайт [сайт]. — URL: https://urait.ru/bcode/477381 </w:t>
      </w:r>
    </w:p>
    <w:p w14:paraId="302BDAE4" w14:textId="77777777" w:rsidR="00721363" w:rsidRDefault="00721363" w:rsidP="00721363">
      <w:pPr>
        <w:pStyle w:val="a9"/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Севастьянов, Д. В. Страноведение и международный туризм : учебник для академического бакалавриата / Д. В. Севастьянов. — 2-е изд., перераб. и доп. — Москва : Издательство Юрайт, 2019. — 327 с. — (Бакалавр. Академический курс). — ISBN 978-5-534-08873-1. — Текст : электронный // ЭБС Юрайт [сайт]. — URL: https://biblio-online.ru/bcode/426659</w:t>
      </w:r>
    </w:p>
    <w:p w14:paraId="1D7931A6" w14:textId="77777777" w:rsidR="00721363" w:rsidRDefault="00721363" w:rsidP="00721363">
      <w:pPr>
        <w:pStyle w:val="a9"/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4D727875" w14:textId="77777777" w:rsidR="00721363" w:rsidRDefault="00721363" w:rsidP="00721363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б) Дополнительная литература</w:t>
      </w:r>
    </w:p>
    <w:p w14:paraId="3B840176" w14:textId="77777777" w:rsidR="00721363" w:rsidRDefault="00721363" w:rsidP="00721363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Братановский, С.Н. Правовое регулирование туризма в Российской Федерации : учебное пособие / С.Н. Братановский, М.С. Братановская, С.А. Кочерга. - Москва : Директ-Медиа, 2014. - 180 с. [Электронный ресурс]. - URL: </w:t>
      </w:r>
      <w:hyperlink r:id="rId5" w:history="1">
        <w:r>
          <w:rPr>
            <w:rStyle w:val="ad"/>
            <w:sz w:val="28"/>
            <w:szCs w:val="28"/>
          </w:rPr>
          <w:t>http://biblioclub.ru/index.php?page=book&amp;id=239972</w:t>
        </w:r>
      </w:hyperlink>
      <w:r>
        <w:rPr>
          <w:sz w:val="28"/>
          <w:szCs w:val="28"/>
        </w:rPr>
        <w:t xml:space="preserve">  </w:t>
      </w:r>
    </w:p>
    <w:p w14:paraId="5238E75B" w14:textId="77777777" w:rsidR="00721363" w:rsidRDefault="00721363" w:rsidP="00721363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Исмаев, Д.К. Основная деятельность туристской фирмы (на примере российского турбизнеса) : учебно-практическое пособие / Д.К. Исмаев. - Москва : Издательство Книгодел, 2005. - 158 с. -[Электронный ресурс]. - URL: </w:t>
      </w:r>
      <w:hyperlink r:id="rId6" w:history="1">
        <w:r>
          <w:rPr>
            <w:rStyle w:val="-"/>
            <w:sz w:val="28"/>
            <w:szCs w:val="28"/>
          </w:rPr>
          <w:t>http://biblioclub.ru/index.php?page=book&amp;id=63589</w:t>
        </w:r>
      </w:hyperlink>
      <w:r>
        <w:rPr>
          <w:color w:val="000000"/>
          <w:sz w:val="28"/>
          <w:szCs w:val="28"/>
        </w:rPr>
        <w:t>.</w:t>
      </w:r>
    </w:p>
    <w:p w14:paraId="6C105F94" w14:textId="77777777" w:rsidR="00721363" w:rsidRDefault="00721363" w:rsidP="00721363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Кузнецов, И. Н. Основы научных исследований : учебное пособие : [16+] / И. Н. Кузнецов. – 5-е изд., перераб. – Москва : Дашков и К°, 2020. – 282 </w:t>
      </w:r>
      <w:r>
        <w:rPr>
          <w:color w:val="000000"/>
          <w:sz w:val="28"/>
          <w:szCs w:val="28"/>
        </w:rPr>
        <w:lastRenderedPageBreak/>
        <w:t xml:space="preserve">с. – (Учебные издания для бакалавров). – Режим доступа: по подписке. – URL: </w:t>
      </w:r>
      <w:hyperlink r:id="rId7" w:history="1">
        <w:r>
          <w:rPr>
            <w:rStyle w:val="ad"/>
            <w:sz w:val="28"/>
            <w:szCs w:val="28"/>
          </w:rPr>
          <w:t>https://biblioclub.ru/index.php?page=book&amp;id=573392</w:t>
        </w:r>
      </w:hyperlink>
    </w:p>
    <w:p w14:paraId="4B2FA295" w14:textId="77777777" w:rsidR="00721363" w:rsidRDefault="00721363" w:rsidP="00721363">
      <w:pPr>
        <w:pStyle w:val="a9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Виды и тенденции развития туризма: учебное пособие / В.А. Назаркина, Ю.О. Владыкина, Е.Ю. Воротникова и др.; Министерство образования и науки Российской Федерации, Новосибирский государственный технический университет ; под общ. ред. Б.И. Штейнгольца. - Новосибирск: НГТУ, 2014. - 235 с. [Электронный ресурс]. - URL: http://biblioclub.ru/index.php?page=book&amp;id=436302.</w:t>
      </w:r>
    </w:p>
    <w:p w14:paraId="7D7D04AB" w14:textId="77777777" w:rsidR="00721363" w:rsidRDefault="00721363" w:rsidP="00721363">
      <w:pPr>
        <w:pStyle w:val="a9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Перова Т.В. Организация сферы туризма: Учеб.-метод.пособие - Нижний Новгород: НГПУ, 2014</w:t>
      </w:r>
    </w:p>
    <w:p w14:paraId="40290C75" w14:textId="77777777" w:rsidR="00721363" w:rsidRDefault="00721363" w:rsidP="00721363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Сухов, Р.И. Организация туристской деятельности : учебник / Р.И. Сухов. - Ростов : Издательство Южного федерального университета, 2016. - 267 с. : [Электронный ресурс]. - URL: http://biblioclub.ru/index.php?page=book&amp;id=462032.</w:t>
      </w:r>
    </w:p>
    <w:p w14:paraId="01CFB38F" w14:textId="77777777" w:rsidR="00721363" w:rsidRDefault="00721363" w:rsidP="00721363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Трухачев, А.В. Туризм. Введение в туризм: учебник / А.В. Трухачев, И.В. Таранова. - Ставрополь : Ставропольский государственный аграрный университет, 2013. - 396 с. - [Электронный ресурс]. - URL: http://biblioclub.ru/index.php?page=book&amp;id=233099.</w:t>
      </w:r>
    </w:p>
    <w:p w14:paraId="65AE820F" w14:textId="77777777" w:rsidR="00E55F50" w:rsidRDefault="0055453E">
      <w:pPr>
        <w:pStyle w:val="a3"/>
        <w:ind w:firstLine="709"/>
      </w:pPr>
      <w:r>
        <w:rPr>
          <w:sz w:val="28"/>
          <w:szCs w:val="28"/>
        </w:rPr>
        <w:t>в) Интернет-ресурсы:</w:t>
      </w:r>
    </w:p>
    <w:p w14:paraId="72C06C89" w14:textId="77777777" w:rsidR="00E55F50" w:rsidRDefault="00095107">
      <w:pPr>
        <w:pStyle w:val="a9"/>
        <w:numPr>
          <w:ilvl w:val="0"/>
          <w:numId w:val="5"/>
        </w:numPr>
        <w:ind w:left="0" w:firstLine="709"/>
      </w:pPr>
      <w:hyperlink r:id="rId8">
        <w:r w:rsidR="0055453E">
          <w:rPr>
            <w:rStyle w:val="-"/>
            <w:sz w:val="28"/>
            <w:szCs w:val="28"/>
          </w:rPr>
          <w:t>www.nat-moo.ru</w:t>
        </w:r>
      </w:hyperlink>
      <w:r w:rsidR="0055453E">
        <w:rPr>
          <w:sz w:val="28"/>
          <w:szCs w:val="28"/>
        </w:rPr>
        <w:tab/>
        <w:t>Национальная академия туризма</w:t>
      </w:r>
    </w:p>
    <w:p w14:paraId="5B10C3F8" w14:textId="77777777" w:rsidR="00E55F50" w:rsidRDefault="00095107">
      <w:pPr>
        <w:pStyle w:val="a9"/>
        <w:numPr>
          <w:ilvl w:val="0"/>
          <w:numId w:val="5"/>
        </w:numPr>
        <w:ind w:left="0" w:firstLine="709"/>
      </w:pPr>
      <w:hyperlink r:id="rId9">
        <w:r w:rsidR="0055453E">
          <w:rPr>
            <w:rStyle w:val="-"/>
            <w:sz w:val="28"/>
            <w:szCs w:val="28"/>
          </w:rPr>
          <w:t>www.rustourunion.ru</w:t>
        </w:r>
      </w:hyperlink>
      <w:r w:rsidR="0055453E">
        <w:rPr>
          <w:sz w:val="28"/>
          <w:szCs w:val="28"/>
        </w:rPr>
        <w:tab/>
        <w:t>Российский союз туриндустрии</w:t>
      </w:r>
    </w:p>
    <w:p w14:paraId="2D3AF935" w14:textId="77777777" w:rsidR="00E55F50" w:rsidRDefault="00095107">
      <w:pPr>
        <w:pStyle w:val="a9"/>
        <w:numPr>
          <w:ilvl w:val="0"/>
          <w:numId w:val="5"/>
        </w:numPr>
        <w:ind w:left="0" w:firstLine="709"/>
      </w:pPr>
      <w:hyperlink r:id="rId10">
        <w:r w:rsidR="0055453E">
          <w:rPr>
            <w:rStyle w:val="-"/>
            <w:sz w:val="28"/>
            <w:szCs w:val="28"/>
          </w:rPr>
          <w:t>www.ratanews.ru</w:t>
        </w:r>
      </w:hyperlink>
      <w:r w:rsidR="0055453E">
        <w:rPr>
          <w:sz w:val="28"/>
          <w:szCs w:val="28"/>
        </w:rPr>
        <w:t xml:space="preserve"> </w:t>
      </w:r>
      <w:r w:rsidR="0055453E">
        <w:rPr>
          <w:sz w:val="28"/>
          <w:szCs w:val="28"/>
        </w:rPr>
        <w:tab/>
        <w:t>Ежедневная электронная газета Российского союза туриндустрии</w:t>
      </w:r>
    </w:p>
    <w:p w14:paraId="4A772040" w14:textId="77777777" w:rsidR="00E55F50" w:rsidRDefault="00095107">
      <w:pPr>
        <w:pStyle w:val="a9"/>
        <w:numPr>
          <w:ilvl w:val="0"/>
          <w:numId w:val="5"/>
        </w:numPr>
        <w:ind w:left="0" w:firstLine="709"/>
      </w:pPr>
      <w:hyperlink r:id="rId11">
        <w:r w:rsidR="0055453E">
          <w:rPr>
            <w:rStyle w:val="-"/>
            <w:sz w:val="28"/>
            <w:szCs w:val="28"/>
          </w:rPr>
          <w:t>www.tpnews.ru</w:t>
        </w:r>
      </w:hyperlink>
      <w:r w:rsidR="0055453E">
        <w:rPr>
          <w:sz w:val="28"/>
          <w:szCs w:val="28"/>
        </w:rPr>
        <w:tab/>
        <w:t>Журнал «Туризм: практика, проблемы, перспективы»</w:t>
      </w:r>
    </w:p>
    <w:p w14:paraId="571D015A" w14:textId="77777777" w:rsidR="00E55F50" w:rsidRDefault="00095107">
      <w:pPr>
        <w:pStyle w:val="a9"/>
        <w:numPr>
          <w:ilvl w:val="0"/>
          <w:numId w:val="5"/>
        </w:numPr>
        <w:ind w:left="0" w:firstLine="709"/>
      </w:pPr>
      <w:hyperlink r:id="rId12">
        <w:r w:rsidR="0055453E">
          <w:rPr>
            <w:rStyle w:val="-"/>
            <w:sz w:val="28"/>
            <w:szCs w:val="28"/>
          </w:rPr>
          <w:t>www.prohotel.ru</w:t>
        </w:r>
      </w:hyperlink>
      <w:r w:rsidR="0055453E">
        <w:rPr>
          <w:sz w:val="28"/>
          <w:szCs w:val="28"/>
        </w:rPr>
        <w:tab/>
        <w:t>Журнал «Гостиница и ресторан: управление и бизнес»</w:t>
      </w:r>
    </w:p>
    <w:p w14:paraId="0EC9CC30" w14:textId="77777777" w:rsidR="00E55F50" w:rsidRDefault="00095107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3">
        <w:r w:rsidR="0055453E">
          <w:rPr>
            <w:rStyle w:val="-"/>
            <w:sz w:val="28"/>
            <w:szCs w:val="28"/>
          </w:rPr>
          <w:t>www.aup.ru</w:t>
        </w:r>
      </w:hyperlink>
      <w:r w:rsidR="0055453E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6EAB15E4" w14:textId="77777777" w:rsidR="00E55F50" w:rsidRDefault="00095107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4">
        <w:r w:rsidR="0055453E">
          <w:rPr>
            <w:rStyle w:val="-"/>
            <w:sz w:val="28"/>
            <w:szCs w:val="28"/>
            <w:shd w:val="clear" w:color="auto" w:fill="FFFFFF"/>
          </w:rPr>
          <w:t>www.e-xecutive.ru</w:t>
        </w:r>
      </w:hyperlink>
      <w:r w:rsidR="0055453E">
        <w:rPr>
          <w:color w:val="006621"/>
          <w:sz w:val="28"/>
          <w:szCs w:val="28"/>
          <w:shd w:val="clear" w:color="auto" w:fill="FFFFFF"/>
        </w:rPr>
        <w:t xml:space="preserve"> </w:t>
      </w:r>
      <w:r w:rsidR="0055453E">
        <w:rPr>
          <w:color w:val="000000"/>
          <w:sz w:val="28"/>
          <w:szCs w:val="28"/>
        </w:rPr>
        <w:t>Сообщество эффективных менеджеров</w:t>
      </w:r>
    </w:p>
    <w:p w14:paraId="3473BE78" w14:textId="77777777" w:rsidR="00E55F50" w:rsidRDefault="00095107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5">
        <w:r w:rsidR="0055453E">
          <w:rPr>
            <w:rStyle w:val="-"/>
            <w:sz w:val="28"/>
            <w:szCs w:val="28"/>
          </w:rPr>
          <w:t>www.rhr.ru</w:t>
        </w:r>
      </w:hyperlink>
      <w:r w:rsidR="0055453E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575ED823" w14:textId="77777777" w:rsidR="00E55F50" w:rsidRDefault="00095107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6">
        <w:r w:rsidR="0055453E">
          <w:rPr>
            <w:rStyle w:val="-"/>
            <w:sz w:val="28"/>
            <w:szCs w:val="28"/>
          </w:rPr>
          <w:t>www.dis.ru/lcp/</w:t>
        </w:r>
      </w:hyperlink>
      <w:r w:rsidR="0055453E">
        <w:rPr>
          <w:color w:val="000000"/>
          <w:sz w:val="28"/>
          <w:szCs w:val="28"/>
        </w:rPr>
        <w:t xml:space="preserve"> Журнал «Кадры предприятия»</w:t>
      </w:r>
    </w:p>
    <w:p w14:paraId="6C9688AF" w14:textId="77777777" w:rsidR="00E55F50" w:rsidRDefault="00095107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7">
        <w:r w:rsidR="0055453E">
          <w:rPr>
            <w:rStyle w:val="-"/>
            <w:sz w:val="28"/>
            <w:szCs w:val="28"/>
          </w:rPr>
          <w:t>www.dis.ru/manag/</w:t>
        </w:r>
      </w:hyperlink>
      <w:r w:rsidR="0055453E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660696D6" w14:textId="77777777" w:rsidR="00E55F50" w:rsidRDefault="00095107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8">
        <w:r w:rsidR="0055453E">
          <w:rPr>
            <w:rStyle w:val="-"/>
            <w:sz w:val="28"/>
            <w:szCs w:val="28"/>
          </w:rPr>
          <w:t>www.hra.ru</w:t>
        </w:r>
      </w:hyperlink>
      <w:r w:rsidR="0055453E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25D573EC" w14:textId="77777777" w:rsidR="00E55F50" w:rsidRDefault="00095107">
      <w:pPr>
        <w:pStyle w:val="a9"/>
        <w:numPr>
          <w:ilvl w:val="0"/>
          <w:numId w:val="5"/>
        </w:numPr>
        <w:tabs>
          <w:tab w:val="left" w:pos="142"/>
          <w:tab w:val="left" w:pos="1134"/>
          <w:tab w:val="right" w:leader="underscore" w:pos="9356"/>
        </w:tabs>
        <w:ind w:left="0" w:firstLine="709"/>
      </w:pPr>
      <w:hyperlink r:id="rId19">
        <w:r w:rsidR="0055453E">
          <w:rPr>
            <w:rStyle w:val="-"/>
            <w:sz w:val="28"/>
            <w:szCs w:val="28"/>
          </w:rPr>
          <w:t>www.hrm.ru</w:t>
        </w:r>
      </w:hyperlink>
      <w:r w:rsidR="0055453E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08CCF8F5" w14:textId="77777777" w:rsidR="00E55F50" w:rsidRDefault="0055453E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www.biblioclub.ru</w:t>
      </w:r>
      <w:r>
        <w:rPr>
          <w:sz w:val="28"/>
          <w:szCs w:val="28"/>
        </w:rPr>
        <w:tab/>
        <w:t>ЭБС «Университетская библиотека онлайн»</w:t>
      </w:r>
    </w:p>
    <w:p w14:paraId="3A7788C6" w14:textId="77777777" w:rsidR="00E55F50" w:rsidRDefault="0055453E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www.elibrary.ru</w:t>
      </w:r>
      <w:r>
        <w:rPr>
          <w:sz w:val="28"/>
          <w:szCs w:val="28"/>
        </w:rPr>
        <w:tab/>
        <w:t>Научная электронная библиотека</w:t>
      </w:r>
    </w:p>
    <w:p w14:paraId="16C6EF7F" w14:textId="77777777" w:rsidR="00E55F50" w:rsidRDefault="0055453E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www.ebiblioteka.ru</w:t>
      </w:r>
      <w:r>
        <w:rPr>
          <w:sz w:val="28"/>
          <w:szCs w:val="28"/>
        </w:rPr>
        <w:tab/>
        <w:t>Универсальные базы данных изданий</w:t>
      </w:r>
    </w:p>
    <w:p w14:paraId="68DE8D43" w14:textId="77777777" w:rsidR="00E55F50" w:rsidRDefault="00095107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hyperlink r:id="rId20">
        <w:r w:rsidR="0055453E">
          <w:rPr>
            <w:rStyle w:val="-"/>
            <w:sz w:val="28"/>
            <w:szCs w:val="28"/>
          </w:rPr>
          <w:t>https://ya.mininuniver.ru/sdo</w:t>
        </w:r>
      </w:hyperlink>
      <w:r w:rsidR="0055453E">
        <w:rPr>
          <w:sz w:val="28"/>
          <w:szCs w:val="28"/>
        </w:rPr>
        <w:t xml:space="preserve"> Электронно-образовательная среда Мининского университета.</w:t>
      </w:r>
    </w:p>
    <w:p w14:paraId="3CDE3109" w14:textId="77777777" w:rsidR="00E55F50" w:rsidRDefault="00E55F50">
      <w:pPr>
        <w:pStyle w:val="a3"/>
        <w:tabs>
          <w:tab w:val="left" w:pos="993"/>
          <w:tab w:val="right" w:leader="underscore" w:pos="9356"/>
        </w:tabs>
        <w:ind w:firstLine="709"/>
        <w:jc w:val="both"/>
      </w:pPr>
    </w:p>
    <w:p w14:paraId="330BFD1D" w14:textId="77777777" w:rsidR="00E55F50" w:rsidRDefault="0055453E">
      <w:pPr>
        <w:pStyle w:val="a3"/>
        <w:tabs>
          <w:tab w:val="left" w:pos="993"/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(организационно-управленческой) практики, включая перечень программного обеспечения и информационных справочных систем </w:t>
      </w:r>
    </w:p>
    <w:p w14:paraId="6DFA0904" w14:textId="77777777" w:rsidR="00E55F50" w:rsidRDefault="0055453E">
      <w:pPr>
        <w:pStyle w:val="a3"/>
        <w:tabs>
          <w:tab w:val="left" w:pos="993"/>
        </w:tabs>
        <w:ind w:firstLine="709"/>
      </w:pPr>
      <w:r>
        <w:rPr>
          <w:sz w:val="28"/>
          <w:szCs w:val="28"/>
        </w:rPr>
        <w:lastRenderedPageBreak/>
        <w:t>а) Перечень программного обеспечения:</w:t>
      </w:r>
    </w:p>
    <w:p w14:paraId="2C38C33C" w14:textId="77777777" w:rsidR="00E55F50" w:rsidRDefault="0055453E">
      <w:pPr>
        <w:pStyle w:val="a9"/>
        <w:tabs>
          <w:tab w:val="left" w:pos="993"/>
        </w:tabs>
        <w:ind w:left="0" w:firstLine="709"/>
      </w:pPr>
      <w:r>
        <w:rPr>
          <w:sz w:val="28"/>
          <w:szCs w:val="28"/>
        </w:rPr>
        <w:t>- пакет программ Microsoft Office;</w:t>
      </w:r>
    </w:p>
    <w:p w14:paraId="18A6941D" w14:textId="77777777" w:rsidR="00E55F50" w:rsidRDefault="0055453E">
      <w:pPr>
        <w:pStyle w:val="a3"/>
        <w:tabs>
          <w:tab w:val="left" w:pos="993"/>
        </w:tabs>
        <w:ind w:firstLine="709"/>
      </w:pPr>
      <w:r>
        <w:rPr>
          <w:sz w:val="28"/>
          <w:szCs w:val="28"/>
        </w:rPr>
        <w:t>б) Перечень информационных справочных систем:</w:t>
      </w:r>
    </w:p>
    <w:p w14:paraId="498CE2AB" w14:textId="77777777" w:rsidR="00E55F50" w:rsidRDefault="0055453E">
      <w:pPr>
        <w:pStyle w:val="a9"/>
        <w:numPr>
          <w:ilvl w:val="0"/>
          <w:numId w:val="6"/>
        </w:numPr>
        <w:tabs>
          <w:tab w:val="left" w:pos="993"/>
        </w:tabs>
        <w:ind w:left="0" w:firstLine="709"/>
      </w:pPr>
      <w:r>
        <w:rPr>
          <w:sz w:val="28"/>
          <w:szCs w:val="28"/>
        </w:rPr>
        <w:t xml:space="preserve"> </w:t>
      </w:r>
      <w:hyperlink r:id="rId21">
        <w:r>
          <w:rPr>
            <w:rStyle w:val="-"/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– справочная правовая система «КонсультантПлюс»;</w:t>
      </w:r>
    </w:p>
    <w:p w14:paraId="3CE0948F" w14:textId="77777777" w:rsidR="00E55F50" w:rsidRDefault="00095107">
      <w:pPr>
        <w:pStyle w:val="a9"/>
        <w:numPr>
          <w:ilvl w:val="0"/>
          <w:numId w:val="6"/>
        </w:numPr>
        <w:tabs>
          <w:tab w:val="left" w:pos="993"/>
        </w:tabs>
        <w:ind w:left="0" w:firstLine="709"/>
      </w:pPr>
      <w:hyperlink r:id="rId22">
        <w:r w:rsidR="0055453E">
          <w:rPr>
            <w:rStyle w:val="-"/>
            <w:sz w:val="28"/>
            <w:szCs w:val="28"/>
          </w:rPr>
          <w:t>www.russiatourism.ru</w:t>
        </w:r>
      </w:hyperlink>
      <w:r w:rsidR="0055453E">
        <w:rPr>
          <w:sz w:val="28"/>
          <w:szCs w:val="28"/>
        </w:rPr>
        <w:tab/>
        <w:t>Федеральное агентство по туризму (Ростуризм)</w:t>
      </w:r>
    </w:p>
    <w:p w14:paraId="0EB01502" w14:textId="77777777" w:rsidR="00E55F50" w:rsidRDefault="00E55F50">
      <w:pPr>
        <w:pStyle w:val="a3"/>
        <w:tabs>
          <w:tab w:val="left" w:pos="993"/>
          <w:tab w:val="right" w:leader="underscore" w:pos="9356"/>
        </w:tabs>
        <w:ind w:firstLine="709"/>
        <w:jc w:val="both"/>
      </w:pPr>
      <w:bookmarkStart w:id="6" w:name="_Hlk2525896"/>
      <w:bookmarkEnd w:id="6"/>
    </w:p>
    <w:p w14:paraId="1422A627" w14:textId="77777777" w:rsidR="00E55F50" w:rsidRDefault="0055453E">
      <w:pPr>
        <w:pStyle w:val="a3"/>
        <w:tabs>
          <w:tab w:val="left" w:pos="1134"/>
          <w:tab w:val="right" w:leader="underscore" w:pos="9356"/>
        </w:tabs>
        <w:spacing w:before="40"/>
        <w:ind w:firstLine="851"/>
        <w:jc w:val="both"/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производственной (организационно-управленческой) практики</w:t>
      </w:r>
      <w:r>
        <w:rPr>
          <w:b/>
          <w:sz w:val="28"/>
          <w:szCs w:val="28"/>
        </w:rPr>
        <w:t xml:space="preserve"> </w:t>
      </w:r>
    </w:p>
    <w:p w14:paraId="104CD108" w14:textId="77777777" w:rsidR="00E55F50" w:rsidRDefault="0055453E">
      <w:pPr>
        <w:ind w:firstLine="709"/>
        <w:jc w:val="both"/>
      </w:pPr>
      <w:r>
        <w:rPr>
          <w:iCs/>
          <w:color w:val="00000A"/>
          <w:sz w:val="28"/>
          <w:szCs w:val="28"/>
        </w:rPr>
        <w:t>Для проведения практики необходима материально-техническая база,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14:paraId="6DFBCF7C" w14:textId="77777777" w:rsidR="00E55F50" w:rsidRDefault="0055453E">
      <w:pPr>
        <w:ind w:firstLine="709"/>
        <w:jc w:val="both"/>
      </w:pPr>
      <w:r>
        <w:rPr>
          <w:bCs/>
          <w:sz w:val="28"/>
          <w:szCs w:val="28"/>
        </w:rPr>
        <w:t xml:space="preserve">Проведение практики требует наличия </w:t>
      </w:r>
      <w:r>
        <w:rPr>
          <w:sz w:val="28"/>
        </w:rPr>
        <w:t xml:space="preserve">комплекта базовых устройств персонального компьютера, лицензионное программное обеспечение - пакеты программ современных версий:  ОС </w:t>
      </w:r>
      <w:r>
        <w:rPr>
          <w:sz w:val="28"/>
          <w:lang w:val="en-US"/>
        </w:rPr>
        <w:t>Windows</w:t>
      </w:r>
      <w:r>
        <w:rPr>
          <w:sz w:val="28"/>
        </w:rPr>
        <w:t xml:space="preserve">,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</w:p>
    <w:p w14:paraId="7053AEFF" w14:textId="77777777" w:rsidR="00E55F50" w:rsidRDefault="0055453E">
      <w:pPr>
        <w:pStyle w:val="11"/>
        <w:spacing w:after="0" w:line="100" w:lineRule="atLeast"/>
        <w:ind w:firstLine="709"/>
        <w:jc w:val="both"/>
      </w:pPr>
      <w:r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14:paraId="556D5CA7" w14:textId="77777777" w:rsidR="00E55F50" w:rsidRDefault="0055453E">
      <w:pPr>
        <w:pStyle w:val="11"/>
        <w:spacing w:after="0" w:line="100" w:lineRule="atLeast"/>
        <w:ind w:firstLine="709"/>
        <w:jc w:val="both"/>
      </w:pPr>
      <w:r>
        <w:rPr>
          <w:szCs w:val="28"/>
        </w:rPr>
        <w:t>- аудитории для проведения лекционных, семинарских и практических занятий (оборудованные учебной мебелью, современным видеопроекционным оборудованием для презентаций, средствами звуковоспроизведения, экраном, и имеющие выход в Интернет).</w:t>
      </w:r>
    </w:p>
    <w:sectPr w:rsidR="00E55F50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FreeSans">
    <w:panose1 w:val="020B0504020202020204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E376F9"/>
    <w:multiLevelType w:val="multilevel"/>
    <w:tmpl w:val="171E576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C1628"/>
    <w:multiLevelType w:val="multilevel"/>
    <w:tmpl w:val="52145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2EA5B9C"/>
    <w:multiLevelType w:val="multilevel"/>
    <w:tmpl w:val="81B6C74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F637FB"/>
    <w:multiLevelType w:val="multilevel"/>
    <w:tmpl w:val="D368F7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094345"/>
    <w:multiLevelType w:val="multilevel"/>
    <w:tmpl w:val="CB02A5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E7D70"/>
    <w:multiLevelType w:val="multilevel"/>
    <w:tmpl w:val="24124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A171F51"/>
    <w:multiLevelType w:val="multilevel"/>
    <w:tmpl w:val="29AC19C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378" w:hanging="360"/>
      </w:pPr>
    </w:lvl>
    <w:lvl w:ilvl="2">
      <w:start w:val="1"/>
      <w:numFmt w:val="lowerRoman"/>
      <w:lvlText w:val="%3."/>
      <w:lvlJc w:val="right"/>
      <w:pPr>
        <w:ind w:left="3098" w:hanging="180"/>
      </w:pPr>
    </w:lvl>
    <w:lvl w:ilvl="3">
      <w:start w:val="1"/>
      <w:numFmt w:val="decimal"/>
      <w:lvlText w:val="%4."/>
      <w:lvlJc w:val="left"/>
      <w:pPr>
        <w:ind w:left="3818" w:hanging="360"/>
      </w:pPr>
    </w:lvl>
    <w:lvl w:ilvl="4">
      <w:start w:val="1"/>
      <w:numFmt w:val="lowerLetter"/>
      <w:lvlText w:val="%5."/>
      <w:lvlJc w:val="left"/>
      <w:pPr>
        <w:ind w:left="4538" w:hanging="360"/>
      </w:pPr>
    </w:lvl>
    <w:lvl w:ilvl="5">
      <w:start w:val="1"/>
      <w:numFmt w:val="lowerRoman"/>
      <w:lvlText w:val="%6."/>
      <w:lvlJc w:val="right"/>
      <w:pPr>
        <w:ind w:left="5258" w:hanging="180"/>
      </w:pPr>
    </w:lvl>
    <w:lvl w:ilvl="6">
      <w:start w:val="1"/>
      <w:numFmt w:val="decimal"/>
      <w:lvlText w:val="%7."/>
      <w:lvlJc w:val="left"/>
      <w:pPr>
        <w:ind w:left="5978" w:hanging="360"/>
      </w:pPr>
    </w:lvl>
    <w:lvl w:ilvl="7">
      <w:start w:val="1"/>
      <w:numFmt w:val="lowerLetter"/>
      <w:lvlText w:val="%8."/>
      <w:lvlJc w:val="left"/>
      <w:pPr>
        <w:ind w:left="6698" w:hanging="360"/>
      </w:pPr>
    </w:lvl>
    <w:lvl w:ilvl="8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5F50"/>
    <w:rsid w:val="00095107"/>
    <w:rsid w:val="001568D2"/>
    <w:rsid w:val="00260B06"/>
    <w:rsid w:val="002B7156"/>
    <w:rsid w:val="003918CD"/>
    <w:rsid w:val="003C0E59"/>
    <w:rsid w:val="0054445A"/>
    <w:rsid w:val="0055453E"/>
    <w:rsid w:val="006305CF"/>
    <w:rsid w:val="006A32CB"/>
    <w:rsid w:val="006A7739"/>
    <w:rsid w:val="00721363"/>
    <w:rsid w:val="00A56078"/>
    <w:rsid w:val="00AA1152"/>
    <w:rsid w:val="00C2368D"/>
    <w:rsid w:val="00C3492D"/>
    <w:rsid w:val="00D12043"/>
    <w:rsid w:val="00E55F50"/>
    <w:rsid w:val="00EC6290"/>
    <w:rsid w:val="00EF2734"/>
    <w:rsid w:val="00FC27CE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C02CC"/>
  <w15:docId w15:val="{E9481E0A-E9F3-418C-90DD-4BAC8719E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-">
    <w:name w:val="Интернет-ссылка"/>
    <w:basedOn w:val="a0"/>
    <w:rPr>
      <w:color w:val="0000FF"/>
      <w:u w:val="single"/>
      <w:lang w:val="ru-RU" w:eastAsia="ru-RU" w:bidi="ru-RU"/>
    </w:rPr>
  </w:style>
  <w:style w:type="character" w:customStyle="1" w:styleId="a4">
    <w:name w:val="Текст выноски Знак"/>
    <w:basedOn w:val="a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">
    <w:name w:val="Неразрешенное упоминание1"/>
    <w:basedOn w:val="a0"/>
    <w:rPr>
      <w:color w:val="605E5C"/>
      <w:shd w:val="clear" w:color="auto" w:fill="E1DFDD"/>
    </w:rPr>
  </w:style>
  <w:style w:type="character" w:customStyle="1" w:styleId="ListLabel1">
    <w:name w:val="ListLabel 1"/>
    <w:rPr>
      <w:b w:val="0"/>
    </w:rPr>
  </w:style>
  <w:style w:type="paragraph" w:customStyle="1" w:styleId="10">
    <w:name w:val="Заголовок1"/>
    <w:basedOn w:val="a3"/>
    <w:next w:val="a5"/>
    <w:pPr>
      <w:keepNext/>
      <w:spacing w:before="240" w:after="120"/>
    </w:pPr>
    <w:rPr>
      <w:rFonts w:ascii="Arial" w:eastAsia="DejaVu Sans" w:hAnsi="Arial" w:cs="FreeSans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8">
    <w:name w:val="index heading"/>
    <w:basedOn w:val="a3"/>
    <w:pPr>
      <w:suppressLineNumbers/>
    </w:pPr>
    <w:rPr>
      <w:rFonts w:cs="FreeSans"/>
    </w:rPr>
  </w:style>
  <w:style w:type="paragraph" w:customStyle="1" w:styleId="21">
    <w:name w:val="Основной текст 21"/>
    <w:basedOn w:val="a3"/>
    <w:pPr>
      <w:spacing w:after="120" w:line="480" w:lineRule="auto"/>
    </w:pPr>
  </w:style>
  <w:style w:type="paragraph" w:styleId="a9">
    <w:name w:val="List Paragraph"/>
    <w:basedOn w:val="a3"/>
    <w:link w:val="aa"/>
    <w:uiPriority w:val="34"/>
    <w:qFormat/>
    <w:pPr>
      <w:ind w:left="720"/>
    </w:pPr>
  </w:style>
  <w:style w:type="paragraph" w:styleId="ab">
    <w:name w:val="Balloon Text"/>
    <w:basedOn w:val="a3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3"/>
    <w:pPr>
      <w:spacing w:after="200" w:line="276" w:lineRule="auto"/>
    </w:pPr>
    <w:rPr>
      <w:sz w:val="28"/>
      <w:szCs w:val="22"/>
    </w:rPr>
  </w:style>
  <w:style w:type="paragraph" w:customStyle="1" w:styleId="FR1">
    <w:name w:val="FR1"/>
    <w:pPr>
      <w:widowControl w:val="0"/>
      <w:tabs>
        <w:tab w:val="left" w:pos="2548"/>
      </w:tabs>
      <w:suppressAutoHyphens/>
      <w:spacing w:before="20" w:after="0" w:line="100" w:lineRule="atLeast"/>
      <w:ind w:left="1840" w:hanging="360"/>
    </w:pPr>
    <w:rPr>
      <w:rFonts w:ascii="Arial" w:eastAsia="Arial" w:hAnsi="Arial" w:cs="Arial"/>
      <w:sz w:val="20"/>
      <w:szCs w:val="20"/>
      <w:lang w:eastAsia="ar-SA"/>
    </w:rPr>
  </w:style>
  <w:style w:type="paragraph" w:styleId="ac">
    <w:name w:val="Normal (Web)"/>
    <w:basedOn w:val="a"/>
    <w:uiPriority w:val="99"/>
    <w:rsid w:val="00FC27CE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rFonts w:ascii="Helvetica" w:hAnsi="Helvetica"/>
      <w:sz w:val="11"/>
      <w:szCs w:val="11"/>
    </w:rPr>
  </w:style>
  <w:style w:type="character" w:customStyle="1" w:styleId="aa">
    <w:name w:val="Абзац списка Знак"/>
    <w:link w:val="a9"/>
    <w:uiPriority w:val="34"/>
    <w:locked/>
    <w:rsid w:val="003C0E5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d">
    <w:name w:val="Hyperlink"/>
    <w:basedOn w:val="a0"/>
    <w:uiPriority w:val="99"/>
    <w:semiHidden/>
    <w:unhideWhenUsed/>
    <w:rsid w:val="007213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1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-moo.ru/" TargetMode="External"/><Relationship Id="rId13" Type="http://schemas.openxmlformats.org/officeDocument/2006/relationships/hyperlink" Target="http://www.aup.ru/" TargetMode="External"/><Relationship Id="rId18" Type="http://schemas.openxmlformats.org/officeDocument/2006/relationships/hyperlink" Target="http://www.hr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/" TargetMode="External"/><Relationship Id="rId7" Type="http://schemas.openxmlformats.org/officeDocument/2006/relationships/hyperlink" Target="https://biblioclub.ru/index.php?page=book&amp;id=573392" TargetMode="External"/><Relationship Id="rId12" Type="http://schemas.openxmlformats.org/officeDocument/2006/relationships/hyperlink" Target="http://www.prohotel.ru/" TargetMode="External"/><Relationship Id="rId17" Type="http://schemas.openxmlformats.org/officeDocument/2006/relationships/hyperlink" Target="http://www.dis.ru/mana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is.ru/lcp/" TargetMode="External"/><Relationship Id="rId20" Type="http://schemas.openxmlformats.org/officeDocument/2006/relationships/hyperlink" Target="https://ya.mininuniver.ru/sd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63589" TargetMode="External"/><Relationship Id="rId11" Type="http://schemas.openxmlformats.org/officeDocument/2006/relationships/hyperlink" Target="http://www.tpnews.ru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biblioclub.ru/index.php?page=book&amp;id=239972" TargetMode="External"/><Relationship Id="rId15" Type="http://schemas.openxmlformats.org/officeDocument/2006/relationships/hyperlink" Target="http://www.rhr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ratanews.ru/" TargetMode="External"/><Relationship Id="rId19" Type="http://schemas.openxmlformats.org/officeDocument/2006/relationships/hyperlink" Target="http://www.hr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tourunion.ru/" TargetMode="External"/><Relationship Id="rId14" Type="http://schemas.openxmlformats.org/officeDocument/2006/relationships/hyperlink" Target="http://www.e-xecutive.ru/" TargetMode="External"/><Relationship Id="rId22" Type="http://schemas.openxmlformats.org/officeDocument/2006/relationships/hyperlink" Target="http://www.russiatouris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3643</Words>
  <Characters>20768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34</cp:revision>
  <cp:lastPrinted>2021-05-24T20:06:00Z</cp:lastPrinted>
  <dcterms:created xsi:type="dcterms:W3CDTF">2019-08-10T17:13:00Z</dcterms:created>
  <dcterms:modified xsi:type="dcterms:W3CDTF">2021-09-14T20:35:00Z</dcterms:modified>
</cp:coreProperties>
</file>